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C13B" w14:textId="77777777" w:rsidR="00210A4C" w:rsidRDefault="00210A4C" w:rsidP="00E30A22">
      <w:pPr>
        <w:spacing w:after="0"/>
        <w:jc w:val="center"/>
      </w:pPr>
      <w:r>
        <w:rPr>
          <w:noProof/>
        </w:rPr>
        <w:drawing>
          <wp:inline distT="0" distB="0" distL="0" distR="0" wp14:anchorId="6B09A2E5" wp14:editId="196F7F00">
            <wp:extent cx="4956048" cy="8778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04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8DFAC" w14:textId="77777777" w:rsidR="00210A4C" w:rsidRDefault="00210A4C" w:rsidP="00E30A22">
      <w:pPr>
        <w:spacing w:after="0"/>
        <w:jc w:val="center"/>
      </w:pPr>
    </w:p>
    <w:p w14:paraId="72684BFB" w14:textId="5522D16B" w:rsidR="00E724AF" w:rsidRPr="00BA3BEB" w:rsidRDefault="00D129C5" w:rsidP="00E30A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BEB">
        <w:rPr>
          <w:rFonts w:ascii="Times New Roman" w:hAnsi="Times New Roman" w:cs="Times New Roman"/>
          <w:b/>
          <w:bCs/>
          <w:sz w:val="24"/>
          <w:szCs w:val="24"/>
        </w:rPr>
        <w:t>Urban League of Greater Pittsburgh, Inc.</w:t>
      </w:r>
    </w:p>
    <w:p w14:paraId="642D6B85" w14:textId="44F1D165" w:rsidR="00D129C5" w:rsidRPr="00BA3BEB" w:rsidRDefault="00D129C5" w:rsidP="00E30A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BEB">
        <w:rPr>
          <w:rFonts w:ascii="Times New Roman" w:hAnsi="Times New Roman" w:cs="Times New Roman"/>
          <w:b/>
          <w:bCs/>
          <w:sz w:val="24"/>
          <w:szCs w:val="24"/>
        </w:rPr>
        <w:t>332 Fifth Avenue, 4</w:t>
      </w:r>
      <w:r w:rsidRPr="00BA3B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A3BEB">
        <w:rPr>
          <w:rFonts w:ascii="Times New Roman" w:hAnsi="Times New Roman" w:cs="Times New Roman"/>
          <w:b/>
          <w:bCs/>
          <w:sz w:val="24"/>
          <w:szCs w:val="24"/>
        </w:rPr>
        <w:t xml:space="preserve"> Floor – Pittsburgh, PA 15222-2222</w:t>
      </w:r>
    </w:p>
    <w:p w14:paraId="0BFADC92" w14:textId="5D6317EE" w:rsidR="00D129C5" w:rsidRPr="00BA3BEB" w:rsidRDefault="00D129C5" w:rsidP="00E30A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BEB">
        <w:rPr>
          <w:rFonts w:ascii="Times New Roman" w:hAnsi="Times New Roman" w:cs="Times New Roman"/>
          <w:b/>
          <w:bCs/>
          <w:sz w:val="24"/>
          <w:szCs w:val="24"/>
          <w:u w:val="single"/>
        </w:rPr>
        <w:t>Job Description</w:t>
      </w:r>
    </w:p>
    <w:p w14:paraId="3D99EDD6" w14:textId="5210F063" w:rsidR="00D129C5" w:rsidRDefault="00D129C5" w:rsidP="00E30A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2DDC7" w14:textId="77777777" w:rsidR="001F09C9" w:rsidRPr="00906A68" w:rsidRDefault="001F09C9" w:rsidP="00E30A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FF81E" w14:textId="2E8401C5" w:rsidR="00D129C5" w:rsidRPr="00906A68" w:rsidRDefault="00D129C5" w:rsidP="00E3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 w:rsidR="00E30A22" w:rsidRPr="00906A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0A22" w:rsidRPr="00906A68">
        <w:rPr>
          <w:rFonts w:ascii="Times New Roman" w:hAnsi="Times New Roman" w:cs="Times New Roman"/>
          <w:sz w:val="24"/>
          <w:szCs w:val="24"/>
        </w:rPr>
        <w:tab/>
      </w:r>
      <w:r w:rsidR="007F6DFC">
        <w:rPr>
          <w:rFonts w:ascii="Times New Roman" w:hAnsi="Times New Roman" w:cs="Times New Roman"/>
          <w:sz w:val="24"/>
          <w:szCs w:val="24"/>
        </w:rPr>
        <w:tab/>
      </w:r>
      <w:r w:rsidR="00E30A22" w:rsidRPr="00906A68">
        <w:rPr>
          <w:rFonts w:ascii="Times New Roman" w:hAnsi="Times New Roman" w:cs="Times New Roman"/>
          <w:sz w:val="24"/>
          <w:szCs w:val="24"/>
        </w:rPr>
        <w:t>Administration</w:t>
      </w:r>
    </w:p>
    <w:p w14:paraId="197CEA62" w14:textId="1944AE79" w:rsidR="00E30A22" w:rsidRPr="00906A68" w:rsidRDefault="00E30A22" w:rsidP="00E3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b/>
          <w:bCs/>
          <w:sz w:val="24"/>
          <w:szCs w:val="24"/>
        </w:rPr>
        <w:t>Job Title:</w:t>
      </w:r>
      <w:r w:rsidRPr="00906A68">
        <w:rPr>
          <w:rFonts w:ascii="Times New Roman" w:hAnsi="Times New Roman" w:cs="Times New Roman"/>
          <w:sz w:val="24"/>
          <w:szCs w:val="24"/>
        </w:rPr>
        <w:tab/>
      </w:r>
      <w:r w:rsidR="007F6DFC">
        <w:rPr>
          <w:rFonts w:ascii="Times New Roman" w:hAnsi="Times New Roman" w:cs="Times New Roman"/>
          <w:sz w:val="24"/>
          <w:szCs w:val="24"/>
        </w:rPr>
        <w:tab/>
      </w:r>
      <w:r w:rsidRPr="00906A68">
        <w:rPr>
          <w:rFonts w:ascii="Times New Roman" w:hAnsi="Times New Roman" w:cs="Times New Roman"/>
          <w:sz w:val="24"/>
          <w:szCs w:val="24"/>
        </w:rPr>
        <w:t>HUD Certified Housing Counselor/Financial Empowerment Consultant</w:t>
      </w:r>
    </w:p>
    <w:p w14:paraId="0A6037A9" w14:textId="2D1234E5" w:rsidR="00E30A22" w:rsidRPr="00906A68" w:rsidRDefault="00E30A22" w:rsidP="00E3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b/>
          <w:bCs/>
          <w:sz w:val="24"/>
          <w:szCs w:val="24"/>
        </w:rPr>
        <w:t>Salary:</w:t>
      </w:r>
      <w:r w:rsidRPr="00906A68">
        <w:rPr>
          <w:rFonts w:ascii="Times New Roman" w:hAnsi="Times New Roman" w:cs="Times New Roman"/>
          <w:sz w:val="24"/>
          <w:szCs w:val="24"/>
        </w:rPr>
        <w:tab/>
      </w:r>
      <w:r w:rsidR="007F6DFC">
        <w:rPr>
          <w:rFonts w:ascii="Times New Roman" w:hAnsi="Times New Roman" w:cs="Times New Roman"/>
          <w:sz w:val="24"/>
          <w:szCs w:val="24"/>
        </w:rPr>
        <w:tab/>
      </w:r>
      <w:r w:rsidRPr="00906A68">
        <w:rPr>
          <w:rFonts w:ascii="Times New Roman" w:hAnsi="Times New Roman" w:cs="Times New Roman"/>
          <w:sz w:val="24"/>
          <w:szCs w:val="24"/>
        </w:rPr>
        <w:t>Commensurate with education and experience</w:t>
      </w:r>
    </w:p>
    <w:p w14:paraId="6A7FECC4" w14:textId="7AE60B81" w:rsidR="00E30A22" w:rsidRPr="00906A68" w:rsidRDefault="00E30A22" w:rsidP="00E3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b/>
          <w:bCs/>
          <w:sz w:val="24"/>
          <w:szCs w:val="24"/>
        </w:rPr>
        <w:t>Reports To:</w:t>
      </w:r>
      <w:r w:rsidR="007F6D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6A68">
        <w:rPr>
          <w:rFonts w:ascii="Times New Roman" w:hAnsi="Times New Roman" w:cs="Times New Roman"/>
          <w:sz w:val="24"/>
          <w:szCs w:val="24"/>
        </w:rPr>
        <w:tab/>
        <w:t>Vice President of Programs &amp; Services</w:t>
      </w:r>
    </w:p>
    <w:p w14:paraId="09D997DA" w14:textId="665452DD" w:rsidR="00E30A22" w:rsidRPr="00906A68" w:rsidRDefault="00E30A22" w:rsidP="00E3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b/>
          <w:bCs/>
          <w:sz w:val="24"/>
          <w:szCs w:val="24"/>
        </w:rPr>
        <w:t>FLSA Status:</w:t>
      </w:r>
      <w:r w:rsidR="007F6D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6A68">
        <w:rPr>
          <w:rFonts w:ascii="Times New Roman" w:hAnsi="Times New Roman" w:cs="Times New Roman"/>
          <w:sz w:val="24"/>
          <w:szCs w:val="24"/>
        </w:rPr>
        <w:tab/>
        <w:t>Contractor – No benefits</w:t>
      </w:r>
    </w:p>
    <w:p w14:paraId="23735935" w14:textId="1B3207BE" w:rsidR="00E30A22" w:rsidRPr="00906A68" w:rsidRDefault="00E30A22" w:rsidP="00E30A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FD46B" w14:textId="29B4D816" w:rsidR="00E30A22" w:rsidRPr="003908F5" w:rsidRDefault="00301D65" w:rsidP="001F09C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30A22" w:rsidRPr="00906A68">
        <w:rPr>
          <w:rFonts w:ascii="Times New Roman" w:hAnsi="Times New Roman" w:cs="Times New Roman"/>
          <w:i/>
          <w:iCs/>
          <w:sz w:val="24"/>
          <w:szCs w:val="24"/>
        </w:rPr>
        <w:t>The Urban League of Greater Pittsburgh will consider qualified applicants without regard to race,</w:t>
      </w:r>
      <w:r w:rsidR="007F76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0A22" w:rsidRPr="00906A68">
        <w:rPr>
          <w:rFonts w:ascii="Times New Roman" w:hAnsi="Times New Roman" w:cs="Times New Roman"/>
          <w:i/>
          <w:iCs/>
          <w:sz w:val="24"/>
          <w:szCs w:val="24"/>
        </w:rPr>
        <w:t>national or ethnic origin, religion, gender, sex, color, or handicap.  This position is funded under various</w:t>
      </w:r>
      <w:r w:rsidR="007F76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0A22" w:rsidRPr="00906A68">
        <w:rPr>
          <w:rFonts w:ascii="Times New Roman" w:hAnsi="Times New Roman" w:cs="Times New Roman"/>
          <w:i/>
          <w:iCs/>
          <w:sz w:val="24"/>
          <w:szCs w:val="24"/>
        </w:rPr>
        <w:t>federal, state, local contracts.  The funding is contingent upon annual appropriations.  Resumes should be</w:t>
      </w:r>
      <w:r w:rsidR="007F76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0A22" w:rsidRPr="00906A68">
        <w:rPr>
          <w:rFonts w:ascii="Times New Roman" w:hAnsi="Times New Roman" w:cs="Times New Roman"/>
          <w:i/>
          <w:iCs/>
          <w:sz w:val="24"/>
          <w:szCs w:val="24"/>
        </w:rPr>
        <w:t xml:space="preserve">sent to the </w:t>
      </w:r>
      <w:r w:rsidR="00DC507D">
        <w:rPr>
          <w:rFonts w:ascii="Times New Roman" w:hAnsi="Times New Roman" w:cs="Times New Roman"/>
          <w:i/>
          <w:iCs/>
          <w:sz w:val="24"/>
          <w:szCs w:val="24"/>
        </w:rPr>
        <w:t>Executive Assistant to the President &amp; CEO</w:t>
      </w:r>
      <w:r w:rsidR="000D2350">
        <w:rPr>
          <w:rFonts w:ascii="Times New Roman" w:hAnsi="Times New Roman" w:cs="Times New Roman"/>
          <w:i/>
          <w:iCs/>
          <w:sz w:val="24"/>
          <w:szCs w:val="24"/>
        </w:rPr>
        <w:t xml:space="preserve">, Urban </w:t>
      </w:r>
      <w:r w:rsidR="00E30A22" w:rsidRPr="00906A68">
        <w:rPr>
          <w:rFonts w:ascii="Times New Roman" w:hAnsi="Times New Roman" w:cs="Times New Roman"/>
          <w:i/>
          <w:iCs/>
          <w:sz w:val="24"/>
          <w:szCs w:val="24"/>
        </w:rPr>
        <w:t>League of Greater Pittsburgh by the closing date.</w:t>
      </w:r>
    </w:p>
    <w:p w14:paraId="3948D08A" w14:textId="3974FDE6" w:rsidR="0038528A" w:rsidRPr="00906A68" w:rsidRDefault="0038528A" w:rsidP="00E30A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D2A22" w14:textId="7DB4FC58" w:rsidR="0038528A" w:rsidRPr="000454DD" w:rsidRDefault="0038528A" w:rsidP="00E30A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54DD">
        <w:rPr>
          <w:rFonts w:ascii="Times New Roman" w:hAnsi="Times New Roman" w:cs="Times New Roman"/>
          <w:b/>
          <w:bCs/>
          <w:sz w:val="24"/>
          <w:szCs w:val="24"/>
        </w:rPr>
        <w:t>Basic Functions:</w:t>
      </w:r>
    </w:p>
    <w:p w14:paraId="17A32FA3" w14:textId="77777777" w:rsidR="00657E31" w:rsidRDefault="00657E31" w:rsidP="00E30A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7B65F" w14:textId="3E2B15C7" w:rsidR="0038528A" w:rsidRPr="00906A68" w:rsidRDefault="0038528A" w:rsidP="00E3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 xml:space="preserve">Under the supervision of the Vice President of Programs &amp; Services and or their designee, the </w:t>
      </w:r>
      <w:r w:rsidR="000D2350">
        <w:rPr>
          <w:rFonts w:ascii="Times New Roman" w:hAnsi="Times New Roman" w:cs="Times New Roman"/>
          <w:sz w:val="24"/>
          <w:szCs w:val="24"/>
        </w:rPr>
        <w:t>co</w:t>
      </w:r>
      <w:r w:rsidR="006F435D">
        <w:rPr>
          <w:rFonts w:ascii="Times New Roman" w:hAnsi="Times New Roman" w:cs="Times New Roman"/>
          <w:sz w:val="24"/>
          <w:szCs w:val="24"/>
        </w:rPr>
        <w:t>ntracto</w:t>
      </w:r>
      <w:r w:rsidRPr="00906A68">
        <w:rPr>
          <w:rFonts w:ascii="Times New Roman" w:hAnsi="Times New Roman" w:cs="Times New Roman"/>
          <w:sz w:val="24"/>
          <w:szCs w:val="24"/>
        </w:rPr>
        <w:t xml:space="preserve">r is responsible for providing housing counseling services to move individuals and families along the continuum </w:t>
      </w:r>
      <w:r w:rsidR="006F435D">
        <w:rPr>
          <w:rFonts w:ascii="Times New Roman" w:hAnsi="Times New Roman" w:cs="Times New Roman"/>
          <w:sz w:val="24"/>
          <w:szCs w:val="24"/>
        </w:rPr>
        <w:t xml:space="preserve">to economic stability and </w:t>
      </w:r>
      <w:r w:rsidR="00942274">
        <w:rPr>
          <w:rFonts w:ascii="Times New Roman" w:hAnsi="Times New Roman" w:cs="Times New Roman"/>
          <w:sz w:val="24"/>
          <w:szCs w:val="24"/>
        </w:rPr>
        <w:t xml:space="preserve">improved </w:t>
      </w:r>
      <w:r w:rsidR="006F435D">
        <w:rPr>
          <w:rFonts w:ascii="Times New Roman" w:hAnsi="Times New Roman" w:cs="Times New Roman"/>
          <w:sz w:val="24"/>
          <w:szCs w:val="24"/>
        </w:rPr>
        <w:t>self-sustainability</w:t>
      </w:r>
      <w:r w:rsidR="00B0203C">
        <w:rPr>
          <w:rFonts w:ascii="Times New Roman" w:hAnsi="Times New Roman" w:cs="Times New Roman"/>
          <w:sz w:val="24"/>
          <w:szCs w:val="24"/>
        </w:rPr>
        <w:t>.  T</w:t>
      </w:r>
      <w:r w:rsidR="00BB21DE" w:rsidRPr="00906A68">
        <w:rPr>
          <w:rFonts w:ascii="Times New Roman" w:hAnsi="Times New Roman" w:cs="Times New Roman"/>
          <w:sz w:val="24"/>
          <w:szCs w:val="24"/>
        </w:rPr>
        <w:t>his includes understanding credit, reducing debt</w:t>
      </w:r>
      <w:r w:rsidR="00E73966">
        <w:rPr>
          <w:rFonts w:ascii="Times New Roman" w:hAnsi="Times New Roman" w:cs="Times New Roman"/>
          <w:sz w:val="24"/>
          <w:szCs w:val="24"/>
        </w:rPr>
        <w:t>,</w:t>
      </w:r>
      <w:r w:rsidR="00BB21DE" w:rsidRPr="00906A68">
        <w:rPr>
          <w:rFonts w:ascii="Times New Roman" w:hAnsi="Times New Roman" w:cs="Times New Roman"/>
          <w:sz w:val="24"/>
          <w:szCs w:val="24"/>
        </w:rPr>
        <w:t xml:space="preserve"> and creating asset building practices leading to homeownership.  The guidelines for these services are governed by regulations promulgated by the funding sources and other internal directives.</w:t>
      </w:r>
    </w:p>
    <w:p w14:paraId="1DB2ED70" w14:textId="744BB6BA" w:rsidR="00BB21DE" w:rsidRPr="00906A68" w:rsidRDefault="00BB21DE" w:rsidP="00E30A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E03FF" w14:textId="62404413" w:rsidR="00BB21DE" w:rsidRPr="000454DD" w:rsidRDefault="00BB21DE" w:rsidP="00E30A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54DD">
        <w:rPr>
          <w:rFonts w:ascii="Times New Roman" w:hAnsi="Times New Roman" w:cs="Times New Roman"/>
          <w:b/>
          <w:bCs/>
          <w:sz w:val="24"/>
          <w:szCs w:val="24"/>
        </w:rPr>
        <w:t>Basic Responsibilities:</w:t>
      </w:r>
    </w:p>
    <w:p w14:paraId="13930659" w14:textId="77777777" w:rsidR="00657E31" w:rsidRDefault="00657E31" w:rsidP="00657E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68083D0" w14:textId="6A672F6B" w:rsidR="00BB21DE" w:rsidRPr="00906A68" w:rsidRDefault="00BB21DE" w:rsidP="00BB21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 xml:space="preserve"> Commitment to total quality and continuous improvement in the delivery of HUD approved housing counseling and financial empowerment services.</w:t>
      </w:r>
    </w:p>
    <w:p w14:paraId="28BE1ABA" w14:textId="5E12F520" w:rsidR="00BB21DE" w:rsidRPr="00906A68" w:rsidRDefault="00BB21DE" w:rsidP="00BB21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Provide comprehensive housing counseling services in 1-on-1 sessions and group education counseling sessions.</w:t>
      </w:r>
    </w:p>
    <w:p w14:paraId="5DA8B2F1" w14:textId="77777777" w:rsidR="00B679FA" w:rsidRDefault="0047628D" w:rsidP="00BB21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Provides administration and oversight of homeownership counseling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52AE8F" w14:textId="326C821E" w:rsidR="00BB21DE" w:rsidRPr="00906A68" w:rsidRDefault="00BB21DE" w:rsidP="00BB21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 xml:space="preserve">Review and explain credit reports to the client along with </w:t>
      </w:r>
      <w:r w:rsidR="00B679FA">
        <w:rPr>
          <w:rFonts w:ascii="Times New Roman" w:hAnsi="Times New Roman" w:cs="Times New Roman"/>
          <w:sz w:val="24"/>
          <w:szCs w:val="24"/>
        </w:rPr>
        <w:t xml:space="preserve">associated </w:t>
      </w:r>
      <w:r w:rsidRPr="00906A68">
        <w:rPr>
          <w:rFonts w:ascii="Times New Roman" w:hAnsi="Times New Roman" w:cs="Times New Roman"/>
          <w:sz w:val="24"/>
          <w:szCs w:val="24"/>
        </w:rPr>
        <w:t>legal rights.</w:t>
      </w:r>
    </w:p>
    <w:p w14:paraId="221E275D" w14:textId="7C1CB634" w:rsidR="001C4920" w:rsidRPr="00906A68" w:rsidRDefault="001C4920" w:rsidP="00BB21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Develop an Action Plan in conjunction with client to meet client goals and objectives.</w:t>
      </w:r>
    </w:p>
    <w:p w14:paraId="7486DC94" w14:textId="57CD9C83" w:rsidR="001C4920" w:rsidRPr="00906A68" w:rsidRDefault="001C4920" w:rsidP="00BB21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 xml:space="preserve">Supervise the </w:t>
      </w:r>
      <w:r w:rsidR="00D4155B">
        <w:rPr>
          <w:rFonts w:ascii="Times New Roman" w:hAnsi="Times New Roman" w:cs="Times New Roman"/>
          <w:sz w:val="24"/>
          <w:szCs w:val="24"/>
        </w:rPr>
        <w:t>Agency</w:t>
      </w:r>
      <w:r w:rsidRPr="00906A68">
        <w:rPr>
          <w:rFonts w:ascii="Times New Roman" w:hAnsi="Times New Roman" w:cs="Times New Roman"/>
          <w:sz w:val="24"/>
          <w:szCs w:val="24"/>
        </w:rPr>
        <w:t xml:space="preserve"> Financial Empowerment efforts across all Urban League of Greater Pittsburgh </w:t>
      </w:r>
      <w:r w:rsidR="003908F5" w:rsidRPr="00906A68">
        <w:rPr>
          <w:rFonts w:ascii="Times New Roman" w:hAnsi="Times New Roman" w:cs="Times New Roman"/>
          <w:sz w:val="24"/>
          <w:szCs w:val="24"/>
        </w:rPr>
        <w:t>programs,</w:t>
      </w:r>
      <w:r w:rsidRPr="00906A68">
        <w:rPr>
          <w:rFonts w:ascii="Times New Roman" w:hAnsi="Times New Roman" w:cs="Times New Roman"/>
          <w:sz w:val="24"/>
          <w:szCs w:val="24"/>
        </w:rPr>
        <w:t xml:space="preserve"> including staff training.</w:t>
      </w:r>
    </w:p>
    <w:p w14:paraId="6E250F6D" w14:textId="16B38714" w:rsidR="001C4920" w:rsidRPr="00906A68" w:rsidRDefault="001C4920" w:rsidP="00BB21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lastRenderedPageBreak/>
        <w:t>Perform computer assisted functions using Counselor Max or any other designated data collection system.</w:t>
      </w:r>
    </w:p>
    <w:p w14:paraId="0051D01A" w14:textId="01C9343B" w:rsidR="001C4920" w:rsidRPr="00906A68" w:rsidRDefault="001C4920" w:rsidP="00BB21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Manage caseload using sound case management guidelines.</w:t>
      </w:r>
    </w:p>
    <w:p w14:paraId="1EE57B5A" w14:textId="445485A3" w:rsidR="001C4920" w:rsidRPr="00906A68" w:rsidRDefault="001C4920" w:rsidP="00BB21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Perform outreach and community workshops.</w:t>
      </w:r>
    </w:p>
    <w:p w14:paraId="79979401" w14:textId="2FE363DE" w:rsidR="001C4920" w:rsidRPr="00906A68" w:rsidRDefault="001C4920" w:rsidP="00BB21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 xml:space="preserve">Perform any duties as </w:t>
      </w:r>
      <w:r w:rsidR="004F7568" w:rsidRPr="00906A68">
        <w:rPr>
          <w:rFonts w:ascii="Times New Roman" w:hAnsi="Times New Roman" w:cs="Times New Roman"/>
          <w:sz w:val="24"/>
          <w:szCs w:val="24"/>
        </w:rPr>
        <w:t>may</w:t>
      </w:r>
      <w:r w:rsidRPr="00906A68">
        <w:rPr>
          <w:rFonts w:ascii="Times New Roman" w:hAnsi="Times New Roman" w:cs="Times New Roman"/>
          <w:sz w:val="24"/>
          <w:szCs w:val="24"/>
        </w:rPr>
        <w:t xml:space="preserve"> be assigned by the Vice President of Programs &amp; Services or their designee.</w:t>
      </w:r>
    </w:p>
    <w:p w14:paraId="158FC5E9" w14:textId="47A83198" w:rsidR="004F7568" w:rsidRPr="00906A68" w:rsidRDefault="004F7568" w:rsidP="004F75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365AB" w14:textId="594AD42B" w:rsidR="004F7568" w:rsidRPr="000454DD" w:rsidRDefault="004F7568" w:rsidP="004F75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54DD">
        <w:rPr>
          <w:rFonts w:ascii="Times New Roman" w:hAnsi="Times New Roman" w:cs="Times New Roman"/>
          <w:b/>
          <w:bCs/>
          <w:sz w:val="24"/>
          <w:szCs w:val="24"/>
        </w:rPr>
        <w:t>Education:</w:t>
      </w:r>
    </w:p>
    <w:p w14:paraId="26BA530F" w14:textId="55112D55" w:rsidR="004F7568" w:rsidRPr="00906A68" w:rsidRDefault="004F7568" w:rsidP="004F75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4E947" w14:textId="73825C76" w:rsidR="004F7568" w:rsidRPr="00906A68" w:rsidRDefault="004F7568" w:rsidP="004F7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Associate Degree, or equivalent social service work experience.  Must have a HUD Certified</w:t>
      </w:r>
      <w:r w:rsidR="00D4155B">
        <w:rPr>
          <w:rFonts w:ascii="Times New Roman" w:hAnsi="Times New Roman" w:cs="Times New Roman"/>
          <w:sz w:val="24"/>
          <w:szCs w:val="24"/>
        </w:rPr>
        <w:t xml:space="preserve"> Housing </w:t>
      </w:r>
      <w:r w:rsidR="00D4155B">
        <w:rPr>
          <w:rFonts w:ascii="Times New Roman" w:hAnsi="Times New Roman" w:cs="Times New Roman"/>
          <w:vanish/>
          <w:sz w:val="24"/>
          <w:szCs w:val="24"/>
        </w:rPr>
        <w:t xml:space="preserve">ousing </w:t>
      </w:r>
      <w:r w:rsidRPr="00906A68">
        <w:rPr>
          <w:rFonts w:ascii="Times New Roman" w:hAnsi="Times New Roman" w:cs="Times New Roman"/>
          <w:sz w:val="24"/>
          <w:szCs w:val="24"/>
        </w:rPr>
        <w:t>Counselor designation.</w:t>
      </w:r>
    </w:p>
    <w:p w14:paraId="3A3AE73A" w14:textId="00C55C5D" w:rsidR="004F7568" w:rsidRPr="00906A68" w:rsidRDefault="004F7568" w:rsidP="004F75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5096B" w14:textId="0FA9D66D" w:rsidR="004F7568" w:rsidRDefault="004F7568" w:rsidP="004F75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7369">
        <w:rPr>
          <w:rFonts w:ascii="Times New Roman" w:hAnsi="Times New Roman" w:cs="Times New Roman"/>
          <w:b/>
          <w:bCs/>
          <w:sz w:val="24"/>
          <w:szCs w:val="24"/>
        </w:rPr>
        <w:t>Work Experience:</w:t>
      </w:r>
    </w:p>
    <w:p w14:paraId="0193C953" w14:textId="77777777" w:rsidR="00677369" w:rsidRPr="00677369" w:rsidRDefault="00677369" w:rsidP="004F75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FA69C" w14:textId="51F699C0" w:rsidR="004F7568" w:rsidRPr="00906A68" w:rsidRDefault="004F7568" w:rsidP="004F7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Two years in social service counseling, real estate practices, property management, housing counseling, financial literacy, or case management.  Excellent interpersonal, communication &amp; presentation skills.</w:t>
      </w:r>
    </w:p>
    <w:p w14:paraId="7C753F13" w14:textId="3901C46C" w:rsidR="004F7568" w:rsidRPr="00906A68" w:rsidRDefault="004F7568" w:rsidP="004F75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93B47" w14:textId="4BD5594C" w:rsidR="004F7568" w:rsidRPr="000454DD" w:rsidRDefault="004F7568" w:rsidP="004F75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54DD">
        <w:rPr>
          <w:rFonts w:ascii="Times New Roman" w:hAnsi="Times New Roman" w:cs="Times New Roman"/>
          <w:b/>
          <w:bCs/>
          <w:sz w:val="24"/>
          <w:szCs w:val="24"/>
        </w:rPr>
        <w:t>Knowledge and Skills:</w:t>
      </w:r>
    </w:p>
    <w:p w14:paraId="52CFA627" w14:textId="03261571" w:rsidR="004F7568" w:rsidRPr="00906A68" w:rsidRDefault="004F7568" w:rsidP="004F75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13969" w14:textId="3FB9D7DA" w:rsidR="004F7568" w:rsidRPr="00906A68" w:rsidRDefault="004F7568" w:rsidP="004F75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 xml:space="preserve"> Knowledge of counseling procedures and principles</w:t>
      </w:r>
    </w:p>
    <w:p w14:paraId="579A94F2" w14:textId="25965D72" w:rsidR="004F7568" w:rsidRPr="00906A68" w:rsidRDefault="004F7568" w:rsidP="004F75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Knowledge of statistical reporting and record keeping</w:t>
      </w:r>
    </w:p>
    <w:p w14:paraId="148BA812" w14:textId="17DF871C" w:rsidR="004F7568" w:rsidRPr="00906A68" w:rsidRDefault="004F7568" w:rsidP="004F75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Knowledge of personal budgeting principles and priority setting</w:t>
      </w:r>
    </w:p>
    <w:p w14:paraId="754EF13E" w14:textId="23F73DFA" w:rsidR="004F7568" w:rsidRPr="00906A68" w:rsidRDefault="004F7568" w:rsidP="004F75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Knowledge of credit reporting, FICO scoring, and Fair Credit Reporting Act</w:t>
      </w:r>
    </w:p>
    <w:p w14:paraId="5F1173AA" w14:textId="0B8527B7" w:rsidR="00B071F2" w:rsidRDefault="00B071F2" w:rsidP="004F75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Ability to record all counseling activity on the personal computerized record-keeping system</w:t>
      </w:r>
    </w:p>
    <w:p w14:paraId="0E5151B4" w14:textId="71DA96BD" w:rsidR="003811F5" w:rsidRPr="00906A68" w:rsidRDefault="003811F5" w:rsidP="004F75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in Microsoft 365, including Excel and </w:t>
      </w:r>
      <w:r w:rsidR="007D18AA">
        <w:rPr>
          <w:rFonts w:ascii="Times New Roman" w:hAnsi="Times New Roman" w:cs="Times New Roman"/>
          <w:sz w:val="24"/>
          <w:szCs w:val="24"/>
        </w:rPr>
        <w:t>spreadsheet manipulations</w:t>
      </w:r>
    </w:p>
    <w:p w14:paraId="04F887E1" w14:textId="7DAC6370" w:rsidR="00B071F2" w:rsidRPr="00906A68" w:rsidRDefault="00B071F2" w:rsidP="00B071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FAA62" w14:textId="7A7F4FB0" w:rsidR="00B071F2" w:rsidRPr="00906A68" w:rsidRDefault="00B071F2" w:rsidP="00B071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6A68">
        <w:rPr>
          <w:rFonts w:ascii="Times New Roman" w:hAnsi="Times New Roman" w:cs="Times New Roman"/>
          <w:b/>
          <w:bCs/>
          <w:sz w:val="24"/>
          <w:szCs w:val="24"/>
        </w:rPr>
        <w:t>Note:  Applicant must have:</w:t>
      </w:r>
    </w:p>
    <w:p w14:paraId="012107AE" w14:textId="71F75AC3" w:rsidR="00B071F2" w:rsidRPr="00906A68" w:rsidRDefault="00B071F2" w:rsidP="00B071F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6A68">
        <w:rPr>
          <w:rFonts w:ascii="Times New Roman" w:hAnsi="Times New Roman" w:cs="Times New Roman"/>
          <w:b/>
          <w:bCs/>
          <w:sz w:val="24"/>
          <w:szCs w:val="24"/>
        </w:rPr>
        <w:t>Act 33/34 and FBI clearances required</w:t>
      </w:r>
    </w:p>
    <w:p w14:paraId="0FE65A5C" w14:textId="1E45AD27" w:rsidR="00B071F2" w:rsidRPr="00906A68" w:rsidRDefault="00B071F2" w:rsidP="00B071F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6A68">
        <w:rPr>
          <w:rFonts w:ascii="Times New Roman" w:hAnsi="Times New Roman" w:cs="Times New Roman"/>
          <w:b/>
          <w:bCs/>
          <w:sz w:val="24"/>
          <w:szCs w:val="24"/>
        </w:rPr>
        <w:t xml:space="preserve">Proof of HUD </w:t>
      </w:r>
      <w:r w:rsidR="00A9074B">
        <w:rPr>
          <w:rFonts w:ascii="Times New Roman" w:hAnsi="Times New Roman" w:cs="Times New Roman"/>
          <w:b/>
          <w:bCs/>
          <w:sz w:val="24"/>
          <w:szCs w:val="24"/>
        </w:rPr>
        <w:t xml:space="preserve">Housing </w:t>
      </w:r>
      <w:r w:rsidRPr="00906A68">
        <w:rPr>
          <w:rFonts w:ascii="Times New Roman" w:hAnsi="Times New Roman" w:cs="Times New Roman"/>
          <w:b/>
          <w:bCs/>
          <w:sz w:val="24"/>
          <w:szCs w:val="24"/>
        </w:rPr>
        <w:t>Counselor Certification</w:t>
      </w:r>
    </w:p>
    <w:p w14:paraId="62ED6BF0" w14:textId="272160D6" w:rsidR="00B071F2" w:rsidRPr="00906A68" w:rsidRDefault="00B071F2" w:rsidP="00B071F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6A68">
        <w:rPr>
          <w:rFonts w:ascii="Times New Roman" w:hAnsi="Times New Roman" w:cs="Times New Roman"/>
          <w:b/>
          <w:bCs/>
          <w:sz w:val="24"/>
          <w:szCs w:val="24"/>
        </w:rPr>
        <w:t>Proof of full COVID-19 vaccination status</w:t>
      </w:r>
    </w:p>
    <w:p w14:paraId="1E90FD68" w14:textId="3749D6A7" w:rsidR="00E30A22" w:rsidRPr="00906A68" w:rsidRDefault="00E30A22" w:rsidP="00E30A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C87A8" w14:textId="7246F1CB" w:rsidR="00B071F2" w:rsidRPr="00906A68" w:rsidRDefault="00B071F2" w:rsidP="00E3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Interested candidates should forward or email cover letter and resume to:</w:t>
      </w:r>
    </w:p>
    <w:p w14:paraId="26B6F2CE" w14:textId="22FAB686" w:rsidR="00B071F2" w:rsidRPr="00906A68" w:rsidRDefault="00B071F2" w:rsidP="00E3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Urban League of Greater Pittsburgh</w:t>
      </w:r>
    </w:p>
    <w:p w14:paraId="0739070E" w14:textId="21323C8F" w:rsidR="00B071F2" w:rsidRPr="00906A68" w:rsidRDefault="00B071F2" w:rsidP="00E3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c/o Mia VanAmburg, Executive Assistant to the President &amp; CEO</w:t>
      </w:r>
    </w:p>
    <w:p w14:paraId="1F4A087A" w14:textId="56DE1F00" w:rsidR="00B071F2" w:rsidRPr="00906A68" w:rsidRDefault="00B071F2" w:rsidP="00E3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332 Fifth Avenue, 4</w:t>
      </w:r>
      <w:r w:rsidRPr="00906A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6A68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22582C34" w14:textId="6E33D41E" w:rsidR="00B071F2" w:rsidRPr="00906A68" w:rsidRDefault="00B071F2" w:rsidP="00E3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sz w:val="24"/>
          <w:szCs w:val="24"/>
        </w:rPr>
        <w:t>Pittsburgh, PA 15222</w:t>
      </w:r>
    </w:p>
    <w:p w14:paraId="555D62A8" w14:textId="0189C2E6" w:rsidR="00B071F2" w:rsidRPr="00906A68" w:rsidRDefault="00D14549" w:rsidP="00E30A2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006CA" w:rsidRPr="00906A68">
          <w:rPr>
            <w:rStyle w:val="Hyperlink"/>
            <w:rFonts w:ascii="Times New Roman" w:hAnsi="Times New Roman" w:cs="Times New Roman"/>
            <w:sz w:val="24"/>
            <w:szCs w:val="24"/>
          </w:rPr>
          <w:t>mvanamburg@ulpgh.org</w:t>
        </w:r>
      </w:hyperlink>
    </w:p>
    <w:p w14:paraId="24CAB9CD" w14:textId="77777777" w:rsidR="00A006CA" w:rsidRPr="00906A68" w:rsidRDefault="00A006CA" w:rsidP="00E30A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06CA" w:rsidRPr="00906A68" w:rsidSect="00BD4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0B15" w14:textId="77777777" w:rsidR="00D14549" w:rsidRDefault="00D14549" w:rsidP="00345BA7">
      <w:pPr>
        <w:spacing w:after="0" w:line="240" w:lineRule="auto"/>
      </w:pPr>
      <w:r>
        <w:separator/>
      </w:r>
    </w:p>
  </w:endnote>
  <w:endnote w:type="continuationSeparator" w:id="0">
    <w:p w14:paraId="45E55378" w14:textId="77777777" w:rsidR="00D14549" w:rsidRDefault="00D14549" w:rsidP="0034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3EA2" w14:textId="77777777" w:rsidR="00345BA7" w:rsidRDefault="00345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16F9" w14:textId="77777777" w:rsidR="00345BA7" w:rsidRDefault="00345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9404" w14:textId="77777777" w:rsidR="00345BA7" w:rsidRDefault="00345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A69C" w14:textId="77777777" w:rsidR="00D14549" w:rsidRDefault="00D14549" w:rsidP="00345BA7">
      <w:pPr>
        <w:spacing w:after="0" w:line="240" w:lineRule="auto"/>
      </w:pPr>
      <w:r>
        <w:separator/>
      </w:r>
    </w:p>
  </w:footnote>
  <w:footnote w:type="continuationSeparator" w:id="0">
    <w:p w14:paraId="17AC91A3" w14:textId="77777777" w:rsidR="00D14549" w:rsidRDefault="00D14549" w:rsidP="0034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FBA9" w14:textId="06278158" w:rsidR="00345BA7" w:rsidRDefault="00345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81EF" w14:textId="3499CD42" w:rsidR="00345BA7" w:rsidRDefault="00345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1C93" w14:textId="307B52E2" w:rsidR="00345BA7" w:rsidRDefault="00345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08C"/>
    <w:multiLevelType w:val="hybridMultilevel"/>
    <w:tmpl w:val="11D0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43E8"/>
    <w:multiLevelType w:val="hybridMultilevel"/>
    <w:tmpl w:val="514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67773"/>
    <w:multiLevelType w:val="hybridMultilevel"/>
    <w:tmpl w:val="EF285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C5"/>
    <w:rsid w:val="000454DD"/>
    <w:rsid w:val="000D2350"/>
    <w:rsid w:val="001C4920"/>
    <w:rsid w:val="001F09C9"/>
    <w:rsid w:val="00210A4C"/>
    <w:rsid w:val="00301D65"/>
    <w:rsid w:val="00345BA7"/>
    <w:rsid w:val="003569C0"/>
    <w:rsid w:val="003811F5"/>
    <w:rsid w:val="0038528A"/>
    <w:rsid w:val="003908F5"/>
    <w:rsid w:val="0047628D"/>
    <w:rsid w:val="004F7568"/>
    <w:rsid w:val="00604668"/>
    <w:rsid w:val="00657E31"/>
    <w:rsid w:val="00677369"/>
    <w:rsid w:val="006F435D"/>
    <w:rsid w:val="007C53B3"/>
    <w:rsid w:val="007D18AA"/>
    <w:rsid w:val="007F6DFC"/>
    <w:rsid w:val="007F76DA"/>
    <w:rsid w:val="008C59BA"/>
    <w:rsid w:val="00906A68"/>
    <w:rsid w:val="00942274"/>
    <w:rsid w:val="00A006CA"/>
    <w:rsid w:val="00A9074B"/>
    <w:rsid w:val="00B0203C"/>
    <w:rsid w:val="00B071F2"/>
    <w:rsid w:val="00B242F2"/>
    <w:rsid w:val="00B61C46"/>
    <w:rsid w:val="00B679FA"/>
    <w:rsid w:val="00BA3BEB"/>
    <w:rsid w:val="00BB21DE"/>
    <w:rsid w:val="00BD45DD"/>
    <w:rsid w:val="00D129C5"/>
    <w:rsid w:val="00D14549"/>
    <w:rsid w:val="00D4155B"/>
    <w:rsid w:val="00DC507D"/>
    <w:rsid w:val="00E30A22"/>
    <w:rsid w:val="00E724AF"/>
    <w:rsid w:val="00E7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91A70"/>
  <w15:chartTrackingRefBased/>
  <w15:docId w15:val="{29A30835-27FC-482A-9A54-93C7FEAB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6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A7"/>
  </w:style>
  <w:style w:type="paragraph" w:styleId="Footer">
    <w:name w:val="footer"/>
    <w:basedOn w:val="Normal"/>
    <w:link w:val="FooterChar"/>
    <w:uiPriority w:val="99"/>
    <w:unhideWhenUsed/>
    <w:rsid w:val="0034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vanamburg@ulpg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C2CC-6C75-494D-9735-E62C5C48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Dixon</dc:creator>
  <cp:keywords/>
  <dc:description/>
  <cp:lastModifiedBy>Bryan Dixon</cp:lastModifiedBy>
  <cp:revision>31</cp:revision>
  <cp:lastPrinted>2022-03-03T18:45:00Z</cp:lastPrinted>
  <dcterms:created xsi:type="dcterms:W3CDTF">2022-03-03T17:37:00Z</dcterms:created>
  <dcterms:modified xsi:type="dcterms:W3CDTF">2022-03-07T21:21:00Z</dcterms:modified>
</cp:coreProperties>
</file>