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DCF" w:rsidRPr="00942DCF" w:rsidRDefault="00942DCF" w:rsidP="004A2229">
      <w:pPr>
        <w:jc w:val="center"/>
        <w:rPr>
          <w:b/>
          <w:sz w:val="24"/>
          <w:szCs w:val="24"/>
        </w:rPr>
      </w:pPr>
      <w:r w:rsidRPr="00942DCF">
        <w:rPr>
          <w:b/>
          <w:noProof/>
          <w:sz w:val="24"/>
          <w:szCs w:val="24"/>
        </w:rPr>
        <w:drawing>
          <wp:inline distT="0" distB="0" distL="0" distR="0" wp14:anchorId="61721FF4" wp14:editId="7240B592">
            <wp:extent cx="4008120" cy="710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6259" cy="710352"/>
                    </a:xfrm>
                    <a:prstGeom prst="rect">
                      <a:avLst/>
                    </a:prstGeom>
                    <a:noFill/>
                  </pic:spPr>
                </pic:pic>
              </a:graphicData>
            </a:graphic>
          </wp:inline>
        </w:drawing>
      </w:r>
    </w:p>
    <w:p w:rsidR="00942DCF" w:rsidRPr="00942DCF" w:rsidRDefault="00942DCF" w:rsidP="004A2229">
      <w:pPr>
        <w:jc w:val="center"/>
        <w:rPr>
          <w:b/>
          <w:sz w:val="24"/>
          <w:szCs w:val="24"/>
        </w:rPr>
      </w:pPr>
    </w:p>
    <w:p w:rsidR="004A2229" w:rsidRPr="00942DCF" w:rsidRDefault="004A2229" w:rsidP="004A2229">
      <w:pPr>
        <w:jc w:val="center"/>
        <w:rPr>
          <w:b/>
          <w:sz w:val="24"/>
          <w:szCs w:val="24"/>
        </w:rPr>
      </w:pPr>
      <w:r w:rsidRPr="00942DCF">
        <w:rPr>
          <w:b/>
          <w:sz w:val="24"/>
          <w:szCs w:val="24"/>
        </w:rPr>
        <w:t>Urban League of Greater Pittsburgh, Inc.</w:t>
      </w:r>
    </w:p>
    <w:p w:rsidR="006A1057" w:rsidRDefault="006A1057" w:rsidP="004A2229">
      <w:pPr>
        <w:jc w:val="center"/>
        <w:rPr>
          <w:b/>
          <w:sz w:val="24"/>
          <w:szCs w:val="24"/>
        </w:rPr>
      </w:pPr>
      <w:r>
        <w:rPr>
          <w:b/>
          <w:sz w:val="24"/>
          <w:szCs w:val="24"/>
        </w:rPr>
        <w:t>332 Fifth Avenue, 4</w:t>
      </w:r>
      <w:r w:rsidRPr="006A1057">
        <w:rPr>
          <w:b/>
          <w:sz w:val="24"/>
          <w:szCs w:val="24"/>
          <w:vertAlign w:val="superscript"/>
        </w:rPr>
        <w:t>th</w:t>
      </w:r>
      <w:r>
        <w:rPr>
          <w:b/>
          <w:sz w:val="24"/>
          <w:szCs w:val="24"/>
        </w:rPr>
        <w:t xml:space="preserve"> Floor </w:t>
      </w:r>
    </w:p>
    <w:p w:rsidR="004A2229" w:rsidRPr="00942DCF" w:rsidRDefault="004A2229" w:rsidP="004A2229">
      <w:pPr>
        <w:jc w:val="center"/>
        <w:rPr>
          <w:b/>
          <w:sz w:val="24"/>
          <w:szCs w:val="24"/>
        </w:rPr>
      </w:pPr>
      <w:r w:rsidRPr="00942DCF">
        <w:rPr>
          <w:b/>
          <w:sz w:val="24"/>
          <w:szCs w:val="24"/>
        </w:rPr>
        <w:t>Pittsburgh, PA  15222-2222</w:t>
      </w:r>
    </w:p>
    <w:p w:rsidR="004A2229" w:rsidRPr="00942DCF" w:rsidRDefault="004A2229" w:rsidP="004A2229">
      <w:pPr>
        <w:jc w:val="center"/>
        <w:rPr>
          <w:sz w:val="24"/>
          <w:szCs w:val="24"/>
        </w:rPr>
      </w:pPr>
    </w:p>
    <w:p w:rsidR="004A2229" w:rsidRPr="00942DCF" w:rsidRDefault="004A2229" w:rsidP="004A2229">
      <w:pPr>
        <w:rPr>
          <w:sz w:val="24"/>
          <w:szCs w:val="24"/>
        </w:rPr>
      </w:pPr>
    </w:p>
    <w:p w:rsidR="004A2229" w:rsidRPr="00942DCF" w:rsidRDefault="004A2229" w:rsidP="004A2229">
      <w:pPr>
        <w:jc w:val="center"/>
        <w:rPr>
          <w:b/>
          <w:sz w:val="24"/>
          <w:szCs w:val="24"/>
          <w:u w:val="single"/>
        </w:rPr>
      </w:pPr>
      <w:r w:rsidRPr="00942DCF">
        <w:rPr>
          <w:b/>
          <w:sz w:val="24"/>
          <w:szCs w:val="24"/>
          <w:u w:val="single"/>
        </w:rPr>
        <w:t>Job Description</w:t>
      </w:r>
    </w:p>
    <w:p w:rsidR="000D23C7" w:rsidRPr="00942DCF" w:rsidRDefault="000D23C7" w:rsidP="009D3B2F">
      <w:pPr>
        <w:rPr>
          <w:b/>
          <w:sz w:val="24"/>
          <w:szCs w:val="24"/>
        </w:rPr>
      </w:pPr>
    </w:p>
    <w:p w:rsidR="00A520BB" w:rsidRPr="00942DCF" w:rsidRDefault="004A2229" w:rsidP="004A2229">
      <w:pPr>
        <w:rPr>
          <w:sz w:val="24"/>
          <w:szCs w:val="24"/>
        </w:rPr>
      </w:pPr>
      <w:r w:rsidRPr="00942DCF">
        <w:rPr>
          <w:b/>
          <w:sz w:val="24"/>
          <w:szCs w:val="24"/>
        </w:rPr>
        <w:t xml:space="preserve">Position:  </w:t>
      </w:r>
      <w:r w:rsidRPr="00942DCF">
        <w:rPr>
          <w:b/>
          <w:sz w:val="24"/>
          <w:szCs w:val="24"/>
        </w:rPr>
        <w:tab/>
      </w:r>
      <w:r w:rsidR="007D693B" w:rsidRPr="00942DCF">
        <w:rPr>
          <w:sz w:val="24"/>
          <w:szCs w:val="24"/>
        </w:rPr>
        <w:t xml:space="preserve">Director of the </w:t>
      </w:r>
      <w:r w:rsidR="00A520BB" w:rsidRPr="00942DCF">
        <w:rPr>
          <w:sz w:val="24"/>
          <w:szCs w:val="24"/>
        </w:rPr>
        <w:t>Center for Economic Self-Reliance</w:t>
      </w:r>
    </w:p>
    <w:p w:rsidR="004A2229" w:rsidRPr="00942DCF" w:rsidRDefault="004A2229" w:rsidP="004A2229">
      <w:pPr>
        <w:rPr>
          <w:b/>
          <w:sz w:val="24"/>
          <w:szCs w:val="24"/>
        </w:rPr>
      </w:pPr>
      <w:r w:rsidRPr="00942DCF">
        <w:rPr>
          <w:b/>
          <w:sz w:val="24"/>
          <w:szCs w:val="24"/>
        </w:rPr>
        <w:t xml:space="preserve">Department:  </w:t>
      </w:r>
      <w:r w:rsidR="00A520BB" w:rsidRPr="00942DCF">
        <w:rPr>
          <w:sz w:val="24"/>
          <w:szCs w:val="24"/>
        </w:rPr>
        <w:t>Center for Economic Self-Reliance</w:t>
      </w:r>
      <w:r w:rsidRPr="00942DCF">
        <w:rPr>
          <w:sz w:val="24"/>
          <w:szCs w:val="24"/>
        </w:rPr>
        <w:tab/>
      </w:r>
      <w:r w:rsidRPr="00942DCF">
        <w:rPr>
          <w:b/>
          <w:sz w:val="24"/>
          <w:szCs w:val="24"/>
        </w:rPr>
        <w:tab/>
      </w:r>
    </w:p>
    <w:p w:rsidR="004A2229" w:rsidRPr="00942DCF" w:rsidRDefault="004A2229" w:rsidP="004A2229">
      <w:pPr>
        <w:rPr>
          <w:b/>
          <w:sz w:val="24"/>
          <w:szCs w:val="24"/>
        </w:rPr>
      </w:pPr>
      <w:r w:rsidRPr="00942DCF">
        <w:rPr>
          <w:b/>
          <w:sz w:val="24"/>
          <w:szCs w:val="24"/>
        </w:rPr>
        <w:t xml:space="preserve">Supervisor:    </w:t>
      </w:r>
      <w:r w:rsidR="007D693B" w:rsidRPr="00942DCF">
        <w:rPr>
          <w:sz w:val="24"/>
          <w:szCs w:val="24"/>
        </w:rPr>
        <w:t>Vice President of Programs and Services</w:t>
      </w:r>
      <w:r w:rsidRPr="00942DCF">
        <w:rPr>
          <w:b/>
          <w:sz w:val="24"/>
          <w:szCs w:val="24"/>
        </w:rPr>
        <w:tab/>
        <w:t xml:space="preserve"> </w:t>
      </w:r>
    </w:p>
    <w:p w:rsidR="004A2229" w:rsidRPr="00942DCF" w:rsidRDefault="004A2229" w:rsidP="004A2229">
      <w:pPr>
        <w:rPr>
          <w:b/>
          <w:sz w:val="24"/>
          <w:szCs w:val="24"/>
        </w:rPr>
      </w:pPr>
      <w:r w:rsidRPr="00942DCF">
        <w:rPr>
          <w:b/>
          <w:sz w:val="24"/>
          <w:szCs w:val="24"/>
        </w:rPr>
        <w:t xml:space="preserve">Salary:    </w:t>
      </w:r>
      <w:r w:rsidRPr="00942DCF">
        <w:rPr>
          <w:b/>
          <w:sz w:val="24"/>
          <w:szCs w:val="24"/>
        </w:rPr>
        <w:tab/>
      </w:r>
      <w:r w:rsidR="00520197" w:rsidRPr="00942DCF">
        <w:rPr>
          <w:sz w:val="24"/>
          <w:szCs w:val="24"/>
        </w:rPr>
        <w:t>Competitive</w:t>
      </w:r>
      <w:r w:rsidRPr="00942DCF">
        <w:rPr>
          <w:sz w:val="24"/>
          <w:szCs w:val="24"/>
        </w:rPr>
        <w:tab/>
      </w:r>
      <w:r w:rsidRPr="00942DCF">
        <w:rPr>
          <w:b/>
          <w:sz w:val="24"/>
          <w:szCs w:val="24"/>
        </w:rPr>
        <w:tab/>
      </w:r>
      <w:r w:rsidRPr="00942DCF">
        <w:rPr>
          <w:b/>
          <w:sz w:val="24"/>
          <w:szCs w:val="24"/>
        </w:rPr>
        <w:tab/>
      </w:r>
      <w:r w:rsidRPr="00942DCF">
        <w:rPr>
          <w:b/>
          <w:sz w:val="24"/>
          <w:szCs w:val="24"/>
        </w:rPr>
        <w:tab/>
      </w:r>
      <w:r w:rsidRPr="00942DCF">
        <w:rPr>
          <w:b/>
          <w:sz w:val="24"/>
          <w:szCs w:val="24"/>
        </w:rPr>
        <w:tab/>
      </w:r>
      <w:r w:rsidRPr="00942DCF">
        <w:rPr>
          <w:b/>
          <w:sz w:val="24"/>
          <w:szCs w:val="24"/>
        </w:rPr>
        <w:tab/>
      </w:r>
      <w:r w:rsidRPr="00942DCF">
        <w:rPr>
          <w:b/>
          <w:sz w:val="24"/>
          <w:szCs w:val="24"/>
        </w:rPr>
        <w:tab/>
      </w:r>
    </w:p>
    <w:p w:rsidR="004A2229" w:rsidRPr="00942DCF" w:rsidRDefault="004A2229" w:rsidP="004A2229">
      <w:pPr>
        <w:rPr>
          <w:b/>
          <w:sz w:val="24"/>
          <w:szCs w:val="24"/>
        </w:rPr>
      </w:pPr>
      <w:r w:rsidRPr="00942DCF">
        <w:rPr>
          <w:b/>
          <w:sz w:val="24"/>
          <w:szCs w:val="24"/>
        </w:rPr>
        <w:t xml:space="preserve">Hours:          </w:t>
      </w:r>
      <w:r w:rsidRPr="00942DCF">
        <w:rPr>
          <w:b/>
          <w:sz w:val="24"/>
          <w:szCs w:val="24"/>
        </w:rPr>
        <w:tab/>
      </w:r>
      <w:r w:rsidRPr="00942DCF">
        <w:rPr>
          <w:sz w:val="24"/>
          <w:szCs w:val="24"/>
        </w:rPr>
        <w:t>Full-Time (</w:t>
      </w:r>
      <w:r w:rsidR="001D1B79" w:rsidRPr="00942DCF">
        <w:rPr>
          <w:sz w:val="24"/>
          <w:szCs w:val="24"/>
        </w:rPr>
        <w:t>occasional</w:t>
      </w:r>
      <w:r w:rsidRPr="00942DCF">
        <w:rPr>
          <w:sz w:val="24"/>
          <w:szCs w:val="24"/>
        </w:rPr>
        <w:t xml:space="preserve"> evenings and weekends)</w:t>
      </w:r>
      <w:r w:rsidRPr="00942DCF">
        <w:rPr>
          <w:b/>
          <w:sz w:val="24"/>
          <w:szCs w:val="24"/>
        </w:rPr>
        <w:tab/>
      </w:r>
      <w:r w:rsidRPr="00942DCF">
        <w:rPr>
          <w:b/>
          <w:sz w:val="24"/>
          <w:szCs w:val="24"/>
        </w:rPr>
        <w:tab/>
      </w:r>
      <w:r w:rsidRPr="00942DCF">
        <w:rPr>
          <w:b/>
          <w:sz w:val="24"/>
          <w:szCs w:val="24"/>
        </w:rPr>
        <w:tab/>
      </w:r>
      <w:r w:rsidRPr="00942DCF">
        <w:rPr>
          <w:b/>
          <w:sz w:val="24"/>
          <w:szCs w:val="24"/>
        </w:rPr>
        <w:tab/>
      </w:r>
      <w:r w:rsidRPr="00942DCF">
        <w:rPr>
          <w:b/>
          <w:sz w:val="24"/>
          <w:szCs w:val="24"/>
        </w:rPr>
        <w:tab/>
      </w:r>
      <w:r w:rsidRPr="00942DCF">
        <w:rPr>
          <w:b/>
          <w:sz w:val="24"/>
          <w:szCs w:val="24"/>
        </w:rPr>
        <w:tab/>
      </w:r>
    </w:p>
    <w:p w:rsidR="000D23C7" w:rsidRPr="00942DCF" w:rsidRDefault="004A2229" w:rsidP="004A2229">
      <w:pPr>
        <w:rPr>
          <w:sz w:val="24"/>
          <w:szCs w:val="24"/>
        </w:rPr>
      </w:pPr>
      <w:r w:rsidRPr="00942DCF">
        <w:rPr>
          <w:b/>
          <w:sz w:val="24"/>
          <w:szCs w:val="24"/>
        </w:rPr>
        <w:t xml:space="preserve">Status:      </w:t>
      </w:r>
      <w:r w:rsidRPr="00942DCF">
        <w:rPr>
          <w:b/>
          <w:sz w:val="24"/>
          <w:szCs w:val="24"/>
        </w:rPr>
        <w:tab/>
      </w:r>
      <w:r w:rsidRPr="00942DCF">
        <w:rPr>
          <w:sz w:val="24"/>
          <w:szCs w:val="24"/>
        </w:rPr>
        <w:t>Exempt</w:t>
      </w:r>
    </w:p>
    <w:p w:rsidR="004A2229" w:rsidRPr="00942DCF" w:rsidRDefault="00071FA5" w:rsidP="004A2229">
      <w:pPr>
        <w:rPr>
          <w:sz w:val="24"/>
          <w:szCs w:val="24"/>
        </w:rPr>
      </w:pPr>
      <w:r>
        <w:rPr>
          <w:sz w:val="24"/>
          <w:szCs w:val="24"/>
        </w:rPr>
        <w:t xml:space="preserve"> </w:t>
      </w:r>
    </w:p>
    <w:p w:rsidR="0036544D" w:rsidRPr="00942DCF" w:rsidRDefault="0036544D" w:rsidP="00BC3649">
      <w:pPr>
        <w:rPr>
          <w:b/>
          <w:sz w:val="24"/>
          <w:szCs w:val="24"/>
        </w:rPr>
      </w:pPr>
      <w:r w:rsidRPr="00942DCF">
        <w:rPr>
          <w:b/>
          <w:sz w:val="24"/>
          <w:szCs w:val="24"/>
        </w:rPr>
        <w:t xml:space="preserve">Note:  </w:t>
      </w:r>
      <w:r w:rsidRPr="00942DCF">
        <w:rPr>
          <w:sz w:val="24"/>
          <w:szCs w:val="24"/>
        </w:rPr>
        <w:t>The Urban League of Greater Pittsburgh will consider qualified applicants without regards to</w:t>
      </w:r>
      <w:r w:rsidR="009A6B1A" w:rsidRPr="00942DCF">
        <w:rPr>
          <w:sz w:val="24"/>
          <w:szCs w:val="24"/>
        </w:rPr>
        <w:t xml:space="preserve"> </w:t>
      </w:r>
      <w:r w:rsidRPr="00942DCF">
        <w:rPr>
          <w:sz w:val="24"/>
          <w:szCs w:val="24"/>
        </w:rPr>
        <w:t xml:space="preserve">Race, ethnic origin, religion, sex, color or handicap. </w:t>
      </w:r>
    </w:p>
    <w:p w:rsidR="0036544D" w:rsidRPr="00942DCF" w:rsidRDefault="0036544D" w:rsidP="0036544D">
      <w:pPr>
        <w:pStyle w:val="Heading2"/>
        <w:rPr>
          <w:sz w:val="24"/>
          <w:szCs w:val="24"/>
        </w:rPr>
      </w:pPr>
    </w:p>
    <w:p w:rsidR="000D23C7" w:rsidRPr="00942DCF" w:rsidRDefault="00AC3E82" w:rsidP="000D23C7">
      <w:pPr>
        <w:rPr>
          <w:sz w:val="24"/>
          <w:szCs w:val="24"/>
        </w:rPr>
      </w:pPr>
      <w:r w:rsidRPr="00942DCF">
        <w:rPr>
          <w:b/>
          <w:sz w:val="24"/>
          <w:szCs w:val="24"/>
        </w:rPr>
        <w:t>POSITION SUMMARY</w:t>
      </w:r>
      <w:r w:rsidR="000D23C7" w:rsidRPr="00942DCF">
        <w:rPr>
          <w:b/>
          <w:sz w:val="24"/>
          <w:szCs w:val="24"/>
        </w:rPr>
        <w:t>:</w:t>
      </w:r>
      <w:r w:rsidR="000D23C7" w:rsidRPr="00942DCF">
        <w:rPr>
          <w:b/>
          <w:sz w:val="24"/>
          <w:szCs w:val="24"/>
        </w:rPr>
        <w:tab/>
      </w:r>
    </w:p>
    <w:p w:rsidR="00091903" w:rsidRPr="00942DCF" w:rsidRDefault="0060308D" w:rsidP="00091903">
      <w:pPr>
        <w:rPr>
          <w:bCs/>
          <w:sz w:val="24"/>
          <w:szCs w:val="24"/>
        </w:rPr>
      </w:pPr>
      <w:r w:rsidRPr="00942DCF">
        <w:rPr>
          <w:bCs/>
          <w:sz w:val="24"/>
          <w:szCs w:val="24"/>
        </w:rPr>
        <w:t xml:space="preserve">The Director of the Center for Economic Self-Reliance </w:t>
      </w:r>
      <w:r w:rsidR="00091903" w:rsidRPr="00942DCF">
        <w:rPr>
          <w:bCs/>
          <w:sz w:val="24"/>
          <w:szCs w:val="24"/>
        </w:rPr>
        <w:t xml:space="preserve">leads </w:t>
      </w:r>
      <w:r w:rsidR="007D693B" w:rsidRPr="00942DCF">
        <w:rPr>
          <w:bCs/>
          <w:noProof/>
          <w:sz w:val="24"/>
          <w:szCs w:val="24"/>
        </w:rPr>
        <w:t xml:space="preserve">workforce development planning </w:t>
      </w:r>
      <w:r w:rsidR="0057767C" w:rsidRPr="00942DCF">
        <w:rPr>
          <w:bCs/>
          <w:noProof/>
          <w:sz w:val="24"/>
          <w:szCs w:val="24"/>
        </w:rPr>
        <w:t xml:space="preserve">and asset building services </w:t>
      </w:r>
      <w:r w:rsidR="007D693B" w:rsidRPr="00942DCF">
        <w:rPr>
          <w:bCs/>
          <w:noProof/>
          <w:sz w:val="24"/>
          <w:szCs w:val="24"/>
        </w:rPr>
        <w:t xml:space="preserve">consistent with the Urban League of Greater Pittsburgh’s mission of connecting Southwestern, Pennsylvania residents with education and employment opportunities that prepare them to meet the skill demands of Southwestern, Pennsylvania area employers.  </w:t>
      </w:r>
      <w:r w:rsidR="00091903" w:rsidRPr="00942DCF">
        <w:rPr>
          <w:bCs/>
          <w:sz w:val="24"/>
          <w:szCs w:val="24"/>
        </w:rPr>
        <w:t xml:space="preserve">The incumbent </w:t>
      </w:r>
      <w:r w:rsidR="00091903" w:rsidRPr="00942DCF">
        <w:rPr>
          <w:bCs/>
          <w:noProof/>
          <w:sz w:val="24"/>
          <w:szCs w:val="24"/>
        </w:rPr>
        <w:t>is responsible for</w:t>
      </w:r>
      <w:r w:rsidR="00091903" w:rsidRPr="00942DCF">
        <w:rPr>
          <w:bCs/>
          <w:sz w:val="24"/>
          <w:szCs w:val="24"/>
        </w:rPr>
        <w:t xml:space="preserve"> </w:t>
      </w:r>
      <w:r w:rsidR="007D693B" w:rsidRPr="00942DCF">
        <w:rPr>
          <w:bCs/>
          <w:sz w:val="24"/>
          <w:szCs w:val="24"/>
          <w:lang w:val="en"/>
        </w:rPr>
        <w:t>operational and administrative functions of the Center</w:t>
      </w:r>
      <w:r w:rsidR="00520197" w:rsidRPr="00942DCF">
        <w:rPr>
          <w:bCs/>
          <w:sz w:val="24"/>
          <w:szCs w:val="24"/>
          <w:lang w:val="en"/>
        </w:rPr>
        <w:t>’s</w:t>
      </w:r>
      <w:r w:rsidR="007D693B" w:rsidRPr="00942DCF">
        <w:rPr>
          <w:bCs/>
          <w:sz w:val="24"/>
          <w:szCs w:val="24"/>
          <w:lang w:val="en"/>
        </w:rPr>
        <w:t xml:space="preserve"> </w:t>
      </w:r>
      <w:r w:rsidR="007D693B" w:rsidRPr="00942DCF">
        <w:rPr>
          <w:bCs/>
          <w:sz w:val="24"/>
          <w:szCs w:val="24"/>
        </w:rPr>
        <w:t xml:space="preserve">programs and services.  The Director provides effective leadership in developing comprehensive program plans; implementing and evaluating programs within the Center.  </w:t>
      </w:r>
      <w:r w:rsidR="00091903" w:rsidRPr="00942DCF">
        <w:rPr>
          <w:bCs/>
          <w:sz w:val="24"/>
          <w:szCs w:val="24"/>
        </w:rPr>
        <w:t xml:space="preserve">  </w:t>
      </w:r>
    </w:p>
    <w:p w:rsidR="00091903" w:rsidRPr="00942DCF" w:rsidRDefault="00091903" w:rsidP="00091903">
      <w:pPr>
        <w:rPr>
          <w:bCs/>
          <w:sz w:val="24"/>
          <w:szCs w:val="24"/>
        </w:rPr>
      </w:pPr>
    </w:p>
    <w:p w:rsidR="000D23C7" w:rsidRPr="00942DCF" w:rsidRDefault="00091903" w:rsidP="009A2BB1">
      <w:pPr>
        <w:jc w:val="both"/>
        <w:rPr>
          <w:b/>
          <w:sz w:val="24"/>
          <w:szCs w:val="24"/>
        </w:rPr>
      </w:pPr>
      <w:r w:rsidRPr="00942DCF">
        <w:rPr>
          <w:b/>
          <w:sz w:val="24"/>
          <w:szCs w:val="24"/>
        </w:rPr>
        <w:t>ESSENTIAL FUNCTIONS</w:t>
      </w:r>
      <w:r w:rsidR="000D23C7" w:rsidRPr="00942DCF">
        <w:rPr>
          <w:b/>
          <w:sz w:val="24"/>
          <w:szCs w:val="24"/>
        </w:rPr>
        <w:t>:</w:t>
      </w:r>
    </w:p>
    <w:p w:rsidR="00091903" w:rsidRPr="00942DCF" w:rsidRDefault="00091903" w:rsidP="00091903">
      <w:pPr>
        <w:numPr>
          <w:ilvl w:val="0"/>
          <w:numId w:val="1"/>
        </w:numPr>
        <w:rPr>
          <w:sz w:val="24"/>
          <w:szCs w:val="24"/>
          <w:lang w:val="en"/>
        </w:rPr>
      </w:pPr>
      <w:r w:rsidRPr="00942DCF">
        <w:rPr>
          <w:bCs/>
          <w:sz w:val="24"/>
          <w:szCs w:val="24"/>
        </w:rPr>
        <w:t xml:space="preserve">Develops and implements adult and youth workforce training and continuing education programs in coordination with </w:t>
      </w:r>
      <w:r w:rsidR="00130437" w:rsidRPr="00942DCF">
        <w:rPr>
          <w:bCs/>
          <w:sz w:val="24"/>
          <w:szCs w:val="24"/>
        </w:rPr>
        <w:t xml:space="preserve">regional workforce boards, </w:t>
      </w:r>
      <w:r w:rsidRPr="00942DCF">
        <w:rPr>
          <w:bCs/>
          <w:sz w:val="24"/>
          <w:szCs w:val="24"/>
        </w:rPr>
        <w:t>employers, community colleges, universities, school districts, non-profit training organizations, and career centers.</w:t>
      </w:r>
    </w:p>
    <w:p w:rsidR="00942DCF" w:rsidRPr="00942DCF" w:rsidRDefault="00942DCF" w:rsidP="00942DCF">
      <w:pPr>
        <w:numPr>
          <w:ilvl w:val="0"/>
          <w:numId w:val="1"/>
        </w:numPr>
        <w:rPr>
          <w:sz w:val="24"/>
          <w:szCs w:val="24"/>
          <w:lang w:val="en"/>
        </w:rPr>
      </w:pPr>
      <w:r w:rsidRPr="00942DCF">
        <w:rPr>
          <w:sz w:val="24"/>
          <w:szCs w:val="24"/>
          <w:lang w:val="en"/>
        </w:rPr>
        <w:t xml:space="preserve">Oversee work plans, </w:t>
      </w:r>
      <w:r w:rsidRPr="005B68A6">
        <w:rPr>
          <w:noProof/>
          <w:sz w:val="24"/>
          <w:szCs w:val="24"/>
          <w:lang w:val="en"/>
        </w:rPr>
        <w:t>outcomes</w:t>
      </w:r>
      <w:r w:rsidR="005B68A6">
        <w:rPr>
          <w:noProof/>
          <w:sz w:val="24"/>
          <w:szCs w:val="24"/>
          <w:lang w:val="en"/>
        </w:rPr>
        <w:t>,</w:t>
      </w:r>
      <w:r w:rsidRPr="00942DCF">
        <w:rPr>
          <w:sz w:val="24"/>
          <w:szCs w:val="24"/>
          <w:lang w:val="en"/>
        </w:rPr>
        <w:t xml:space="preserve"> and progress of asset building programs (homeownership counseling, financial education, tax preparation, workforce development, digital literacy)</w:t>
      </w:r>
    </w:p>
    <w:p w:rsidR="00091903" w:rsidRPr="00942DCF" w:rsidRDefault="00091903" w:rsidP="00091903">
      <w:pPr>
        <w:numPr>
          <w:ilvl w:val="0"/>
          <w:numId w:val="1"/>
        </w:numPr>
        <w:rPr>
          <w:bCs/>
          <w:sz w:val="24"/>
          <w:szCs w:val="24"/>
        </w:rPr>
      </w:pPr>
      <w:r w:rsidRPr="005B68A6">
        <w:rPr>
          <w:bCs/>
          <w:noProof/>
          <w:sz w:val="24"/>
          <w:szCs w:val="24"/>
        </w:rPr>
        <w:t xml:space="preserve">Ensures </w:t>
      </w:r>
      <w:r w:rsidR="00FC072F" w:rsidRPr="005B68A6">
        <w:rPr>
          <w:bCs/>
          <w:noProof/>
          <w:sz w:val="24"/>
          <w:szCs w:val="24"/>
        </w:rPr>
        <w:t xml:space="preserve">compliance </w:t>
      </w:r>
      <w:r w:rsidRPr="005B68A6">
        <w:rPr>
          <w:bCs/>
          <w:noProof/>
          <w:sz w:val="24"/>
          <w:szCs w:val="24"/>
        </w:rPr>
        <w:t xml:space="preserve">with </w:t>
      </w:r>
      <w:r w:rsidR="00FC072F" w:rsidRPr="005B68A6">
        <w:rPr>
          <w:bCs/>
          <w:noProof/>
          <w:sz w:val="24"/>
          <w:szCs w:val="24"/>
        </w:rPr>
        <w:t xml:space="preserve">federal/state/local government and foundation contract </w:t>
      </w:r>
      <w:r w:rsidRPr="005B68A6">
        <w:rPr>
          <w:bCs/>
          <w:noProof/>
          <w:sz w:val="24"/>
          <w:szCs w:val="24"/>
        </w:rPr>
        <w:t>performance measures</w:t>
      </w:r>
      <w:r w:rsidR="00FC072F" w:rsidRPr="005B68A6">
        <w:rPr>
          <w:bCs/>
          <w:noProof/>
          <w:sz w:val="24"/>
          <w:szCs w:val="24"/>
        </w:rPr>
        <w:t>, regulations,</w:t>
      </w:r>
      <w:r w:rsidRPr="005B68A6">
        <w:rPr>
          <w:bCs/>
          <w:noProof/>
          <w:sz w:val="24"/>
          <w:szCs w:val="24"/>
        </w:rPr>
        <w:t xml:space="preserve"> and funding commitments.</w:t>
      </w:r>
      <w:r w:rsidRPr="00942DCF">
        <w:rPr>
          <w:bCs/>
          <w:sz w:val="24"/>
          <w:szCs w:val="24"/>
        </w:rPr>
        <w:t xml:space="preserve"> </w:t>
      </w:r>
    </w:p>
    <w:p w:rsidR="00091903" w:rsidRPr="00942DCF" w:rsidRDefault="00091903" w:rsidP="00091903">
      <w:pPr>
        <w:numPr>
          <w:ilvl w:val="0"/>
          <w:numId w:val="1"/>
        </w:numPr>
        <w:rPr>
          <w:bCs/>
          <w:sz w:val="24"/>
          <w:szCs w:val="24"/>
        </w:rPr>
      </w:pPr>
      <w:r w:rsidRPr="00942DCF">
        <w:rPr>
          <w:bCs/>
          <w:sz w:val="24"/>
          <w:szCs w:val="24"/>
        </w:rPr>
        <w:t xml:space="preserve">Develops and staffs the Center’s workforce and STEM education advisory committees. </w:t>
      </w:r>
    </w:p>
    <w:p w:rsidR="00091903" w:rsidRPr="00942DCF" w:rsidRDefault="00091903" w:rsidP="00091903">
      <w:pPr>
        <w:numPr>
          <w:ilvl w:val="0"/>
          <w:numId w:val="1"/>
        </w:numPr>
        <w:rPr>
          <w:bCs/>
          <w:sz w:val="24"/>
          <w:szCs w:val="24"/>
        </w:rPr>
      </w:pPr>
      <w:r w:rsidRPr="00942DCF">
        <w:rPr>
          <w:bCs/>
          <w:sz w:val="24"/>
          <w:szCs w:val="24"/>
        </w:rPr>
        <w:t>Represents the ULGP to federal, state, and city policy makers; external workforce development entitie</w:t>
      </w:r>
      <w:r w:rsidR="00FC072F" w:rsidRPr="00942DCF">
        <w:rPr>
          <w:bCs/>
          <w:sz w:val="24"/>
          <w:szCs w:val="24"/>
        </w:rPr>
        <w:t>s, and industry representatives.</w:t>
      </w:r>
    </w:p>
    <w:p w:rsidR="00332606" w:rsidRPr="00942DCF" w:rsidRDefault="009F57B5" w:rsidP="00332606">
      <w:pPr>
        <w:numPr>
          <w:ilvl w:val="0"/>
          <w:numId w:val="1"/>
        </w:numPr>
        <w:rPr>
          <w:bCs/>
          <w:sz w:val="24"/>
          <w:szCs w:val="24"/>
        </w:rPr>
      </w:pPr>
      <w:r w:rsidRPr="00942DCF">
        <w:rPr>
          <w:bCs/>
          <w:sz w:val="24"/>
          <w:szCs w:val="24"/>
        </w:rPr>
        <w:t>Ensures the functional and fiscal success of programs</w:t>
      </w:r>
      <w:r w:rsidR="00332606" w:rsidRPr="00942DCF">
        <w:rPr>
          <w:bCs/>
          <w:sz w:val="24"/>
          <w:szCs w:val="24"/>
        </w:rPr>
        <w:t>; oversees all fiscal processes for assigned program areas including developing annual budgets for assigned program areas; approves all expenditures related to the daily operation of the department</w:t>
      </w:r>
      <w:r w:rsidR="00864F72" w:rsidRPr="00942DCF">
        <w:rPr>
          <w:bCs/>
          <w:sz w:val="24"/>
          <w:szCs w:val="24"/>
        </w:rPr>
        <w:t>.</w:t>
      </w:r>
    </w:p>
    <w:p w:rsidR="0057767C" w:rsidRPr="00942DCF" w:rsidRDefault="0057767C" w:rsidP="00332606">
      <w:pPr>
        <w:numPr>
          <w:ilvl w:val="0"/>
          <w:numId w:val="1"/>
        </w:numPr>
        <w:rPr>
          <w:bCs/>
          <w:sz w:val="24"/>
          <w:szCs w:val="24"/>
        </w:rPr>
      </w:pPr>
      <w:r w:rsidRPr="00942DCF">
        <w:rPr>
          <w:bCs/>
          <w:sz w:val="24"/>
          <w:szCs w:val="24"/>
        </w:rPr>
        <w:lastRenderedPageBreak/>
        <w:t>Research, write, submit, and administer grant proposals for department activities.</w:t>
      </w:r>
    </w:p>
    <w:p w:rsidR="009F57B5" w:rsidRPr="00942DCF" w:rsidRDefault="00520197" w:rsidP="00332606">
      <w:pPr>
        <w:numPr>
          <w:ilvl w:val="0"/>
          <w:numId w:val="1"/>
        </w:numPr>
        <w:rPr>
          <w:bCs/>
          <w:sz w:val="24"/>
          <w:szCs w:val="24"/>
        </w:rPr>
      </w:pPr>
      <w:r w:rsidRPr="00942DCF">
        <w:rPr>
          <w:bCs/>
          <w:sz w:val="24"/>
          <w:szCs w:val="24"/>
        </w:rPr>
        <w:t xml:space="preserve">Motivates and leads a </w:t>
      </w:r>
      <w:r w:rsidRPr="005B68A6">
        <w:rPr>
          <w:bCs/>
          <w:noProof/>
          <w:sz w:val="24"/>
          <w:szCs w:val="24"/>
        </w:rPr>
        <w:t>high</w:t>
      </w:r>
      <w:r w:rsidR="005B68A6">
        <w:rPr>
          <w:bCs/>
          <w:noProof/>
          <w:sz w:val="24"/>
          <w:szCs w:val="24"/>
        </w:rPr>
        <w:t>-</w:t>
      </w:r>
      <w:r w:rsidRPr="005B68A6">
        <w:rPr>
          <w:bCs/>
          <w:noProof/>
          <w:sz w:val="24"/>
          <w:szCs w:val="24"/>
        </w:rPr>
        <w:t>performance</w:t>
      </w:r>
      <w:r w:rsidRPr="00942DCF">
        <w:rPr>
          <w:bCs/>
          <w:sz w:val="24"/>
          <w:szCs w:val="24"/>
        </w:rPr>
        <w:t xml:space="preserve"> management team; </w:t>
      </w:r>
      <w:r w:rsidR="00942DCF" w:rsidRPr="00942DCF">
        <w:rPr>
          <w:bCs/>
          <w:sz w:val="24"/>
          <w:szCs w:val="24"/>
        </w:rPr>
        <w:t>attracts</w:t>
      </w:r>
      <w:r w:rsidR="00942DCF">
        <w:rPr>
          <w:bCs/>
          <w:sz w:val="24"/>
          <w:szCs w:val="24"/>
        </w:rPr>
        <w:t>,</w:t>
      </w:r>
      <w:r w:rsidRPr="00942DCF">
        <w:rPr>
          <w:bCs/>
          <w:sz w:val="24"/>
          <w:szCs w:val="24"/>
        </w:rPr>
        <w:t xml:space="preserve"> recruits and retains staff not currently in place; </w:t>
      </w:r>
      <w:r w:rsidR="009F57B5" w:rsidRPr="00942DCF">
        <w:rPr>
          <w:bCs/>
          <w:sz w:val="24"/>
          <w:szCs w:val="24"/>
        </w:rPr>
        <w:t xml:space="preserve">ensures mandatory staff professional education </w:t>
      </w:r>
      <w:r w:rsidR="009F57B5" w:rsidRPr="005B68A6">
        <w:rPr>
          <w:bCs/>
          <w:noProof/>
          <w:sz w:val="24"/>
          <w:szCs w:val="24"/>
        </w:rPr>
        <w:t>is completed</w:t>
      </w:r>
      <w:r w:rsidR="009F57B5" w:rsidRPr="00942DCF">
        <w:rPr>
          <w:bCs/>
          <w:sz w:val="24"/>
          <w:szCs w:val="24"/>
        </w:rPr>
        <w:t>.</w:t>
      </w:r>
    </w:p>
    <w:p w:rsidR="00091903" w:rsidRPr="00942DCF" w:rsidRDefault="00091903" w:rsidP="00091903">
      <w:pPr>
        <w:numPr>
          <w:ilvl w:val="0"/>
          <w:numId w:val="1"/>
        </w:numPr>
        <w:rPr>
          <w:bCs/>
          <w:sz w:val="24"/>
          <w:szCs w:val="24"/>
        </w:rPr>
      </w:pPr>
      <w:r w:rsidRPr="00942DCF">
        <w:rPr>
          <w:bCs/>
          <w:sz w:val="24"/>
          <w:szCs w:val="24"/>
        </w:rPr>
        <w:t xml:space="preserve">Collaborates with the agency’s Executive Team </w:t>
      </w:r>
      <w:r w:rsidR="005B68A6">
        <w:rPr>
          <w:bCs/>
          <w:noProof/>
          <w:sz w:val="24"/>
          <w:szCs w:val="24"/>
        </w:rPr>
        <w:t>about</w:t>
      </w:r>
      <w:r w:rsidRPr="00942DCF">
        <w:rPr>
          <w:bCs/>
          <w:sz w:val="24"/>
          <w:szCs w:val="24"/>
        </w:rPr>
        <w:t xml:space="preserve"> strategic planning, marketing efforts, and process improvement.</w:t>
      </w:r>
    </w:p>
    <w:p w:rsidR="00A42739" w:rsidRPr="00942DCF" w:rsidRDefault="00173E04" w:rsidP="00332606">
      <w:pPr>
        <w:numPr>
          <w:ilvl w:val="0"/>
          <w:numId w:val="1"/>
        </w:numPr>
        <w:rPr>
          <w:bCs/>
          <w:sz w:val="24"/>
          <w:szCs w:val="24"/>
        </w:rPr>
      </w:pPr>
      <w:r w:rsidRPr="00942DCF">
        <w:rPr>
          <w:sz w:val="24"/>
          <w:szCs w:val="24"/>
          <w:lang w:val="en"/>
        </w:rPr>
        <w:t>Measure</w:t>
      </w:r>
      <w:r w:rsidR="00091903" w:rsidRPr="00942DCF">
        <w:rPr>
          <w:sz w:val="24"/>
          <w:szCs w:val="24"/>
          <w:lang w:val="en"/>
        </w:rPr>
        <w:t>s</w:t>
      </w:r>
      <w:r w:rsidRPr="00942DCF">
        <w:rPr>
          <w:sz w:val="24"/>
          <w:szCs w:val="24"/>
          <w:lang w:val="en"/>
        </w:rPr>
        <w:t xml:space="preserve"> and evaluate</w:t>
      </w:r>
      <w:r w:rsidR="00091903" w:rsidRPr="00942DCF">
        <w:rPr>
          <w:sz w:val="24"/>
          <w:szCs w:val="24"/>
          <w:lang w:val="en"/>
        </w:rPr>
        <w:t>s</w:t>
      </w:r>
      <w:r w:rsidRPr="00942DCF">
        <w:rPr>
          <w:sz w:val="24"/>
          <w:szCs w:val="24"/>
          <w:lang w:val="en"/>
        </w:rPr>
        <w:t xml:space="preserve"> program pe</w:t>
      </w:r>
      <w:r w:rsidR="003346E1" w:rsidRPr="00942DCF">
        <w:rPr>
          <w:sz w:val="24"/>
          <w:szCs w:val="24"/>
          <w:lang w:val="en"/>
        </w:rPr>
        <w:t>rformance against goals for the d</w:t>
      </w:r>
      <w:r w:rsidRPr="00942DCF">
        <w:rPr>
          <w:sz w:val="24"/>
          <w:szCs w:val="24"/>
          <w:lang w:val="en"/>
        </w:rPr>
        <w:t xml:space="preserve">epartment and performance metrics of the organization strategic plan. </w:t>
      </w:r>
    </w:p>
    <w:p w:rsidR="009A59A1" w:rsidRPr="00942DCF" w:rsidRDefault="000D23C7" w:rsidP="009A6B1A">
      <w:pPr>
        <w:pStyle w:val="ListParagraph"/>
        <w:numPr>
          <w:ilvl w:val="0"/>
          <w:numId w:val="1"/>
        </w:numPr>
        <w:rPr>
          <w:bCs/>
          <w:sz w:val="24"/>
          <w:szCs w:val="24"/>
        </w:rPr>
      </w:pPr>
      <w:r w:rsidRPr="00942DCF">
        <w:rPr>
          <w:bCs/>
          <w:sz w:val="24"/>
          <w:szCs w:val="24"/>
        </w:rPr>
        <w:t>Perform</w:t>
      </w:r>
      <w:r w:rsidR="00520197" w:rsidRPr="00942DCF">
        <w:rPr>
          <w:bCs/>
          <w:sz w:val="24"/>
          <w:szCs w:val="24"/>
        </w:rPr>
        <w:t>s</w:t>
      </w:r>
      <w:r w:rsidRPr="00942DCF">
        <w:rPr>
          <w:bCs/>
          <w:sz w:val="24"/>
          <w:szCs w:val="24"/>
        </w:rPr>
        <w:t xml:space="preserve"> other such duties within the scope of the </w:t>
      </w:r>
      <w:r w:rsidR="008710DC" w:rsidRPr="00942DCF">
        <w:rPr>
          <w:bCs/>
          <w:sz w:val="24"/>
          <w:szCs w:val="24"/>
        </w:rPr>
        <w:t xml:space="preserve">Director of </w:t>
      </w:r>
      <w:r w:rsidR="00610B12" w:rsidRPr="00942DCF">
        <w:rPr>
          <w:bCs/>
          <w:sz w:val="24"/>
          <w:szCs w:val="24"/>
        </w:rPr>
        <w:t xml:space="preserve">the Center for Economic Self-Reliance </w:t>
      </w:r>
      <w:r w:rsidRPr="00942DCF">
        <w:rPr>
          <w:bCs/>
          <w:sz w:val="24"/>
          <w:szCs w:val="24"/>
        </w:rPr>
        <w:t>as required</w:t>
      </w:r>
      <w:r w:rsidR="00AC3E82" w:rsidRPr="00942DCF">
        <w:rPr>
          <w:bCs/>
          <w:sz w:val="24"/>
          <w:szCs w:val="24"/>
        </w:rPr>
        <w:t>.</w:t>
      </w:r>
    </w:p>
    <w:p w:rsidR="00BC3649" w:rsidRPr="00942DCF" w:rsidRDefault="00BC3649" w:rsidP="00BC3649">
      <w:pPr>
        <w:ind w:left="360"/>
        <w:rPr>
          <w:bCs/>
          <w:sz w:val="24"/>
          <w:szCs w:val="24"/>
        </w:rPr>
      </w:pPr>
    </w:p>
    <w:p w:rsidR="00BC3649" w:rsidRPr="00942DCF" w:rsidRDefault="00BC3649" w:rsidP="009A2BB1">
      <w:pPr>
        <w:rPr>
          <w:bCs/>
          <w:sz w:val="24"/>
          <w:szCs w:val="24"/>
        </w:rPr>
      </w:pPr>
      <w:r w:rsidRPr="00942DCF">
        <w:rPr>
          <w:bCs/>
          <w:sz w:val="24"/>
          <w:szCs w:val="24"/>
        </w:rPr>
        <w:t xml:space="preserve">       </w:t>
      </w:r>
    </w:p>
    <w:p w:rsidR="00EE6549" w:rsidRPr="00942DCF" w:rsidRDefault="00035DF3" w:rsidP="00EE6549">
      <w:pPr>
        <w:pStyle w:val="Default"/>
        <w:rPr>
          <w:rFonts w:eastAsia="Times New Roman"/>
          <w:b/>
          <w:bCs/>
          <w:color w:val="auto"/>
        </w:rPr>
      </w:pPr>
      <w:r w:rsidRPr="00942DCF">
        <w:rPr>
          <w:rFonts w:eastAsia="Times New Roman"/>
          <w:b/>
          <w:bCs/>
          <w:color w:val="auto"/>
        </w:rPr>
        <w:t>KNOWLEDGE, SKILLS, AND ABILITIES</w:t>
      </w:r>
    </w:p>
    <w:p w:rsidR="005C50B0" w:rsidRPr="00942DCF" w:rsidRDefault="005C50B0" w:rsidP="00EE6549">
      <w:pPr>
        <w:pStyle w:val="Default"/>
        <w:numPr>
          <w:ilvl w:val="0"/>
          <w:numId w:val="9"/>
        </w:numPr>
        <w:rPr>
          <w:rFonts w:eastAsia="Times New Roman"/>
          <w:bCs/>
          <w:color w:val="auto"/>
        </w:rPr>
        <w:sectPr w:rsidR="005C50B0" w:rsidRPr="00942DCF" w:rsidSect="004407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6E38BD" w:rsidRPr="00942DCF" w:rsidRDefault="00035DF3" w:rsidP="00EE6549">
      <w:pPr>
        <w:pStyle w:val="Default"/>
        <w:numPr>
          <w:ilvl w:val="0"/>
          <w:numId w:val="9"/>
        </w:numPr>
        <w:rPr>
          <w:rFonts w:eastAsia="Times New Roman"/>
          <w:bCs/>
          <w:color w:val="auto"/>
        </w:rPr>
      </w:pPr>
      <w:r w:rsidRPr="00942DCF">
        <w:rPr>
          <w:rFonts w:eastAsia="Times New Roman"/>
          <w:bCs/>
          <w:color w:val="auto"/>
        </w:rPr>
        <w:t>Knowledge of w</w:t>
      </w:r>
      <w:r w:rsidR="00864F72" w:rsidRPr="00942DCF">
        <w:rPr>
          <w:rFonts w:eastAsia="Times New Roman"/>
          <w:bCs/>
          <w:color w:val="auto"/>
        </w:rPr>
        <w:t>orkforce development</w:t>
      </w:r>
      <w:r w:rsidR="006E38BD" w:rsidRPr="00942DCF">
        <w:rPr>
          <w:rFonts w:eastAsia="Times New Roman"/>
          <w:bCs/>
          <w:color w:val="auto"/>
        </w:rPr>
        <w:t xml:space="preserve"> planning and development theories and practices</w:t>
      </w:r>
    </w:p>
    <w:p w:rsidR="00035DF3" w:rsidRPr="00942DCF" w:rsidRDefault="00130437" w:rsidP="006E38BD">
      <w:pPr>
        <w:pStyle w:val="Default"/>
        <w:numPr>
          <w:ilvl w:val="0"/>
          <w:numId w:val="7"/>
        </w:numPr>
        <w:rPr>
          <w:rFonts w:eastAsia="Times New Roman"/>
          <w:bCs/>
          <w:color w:val="auto"/>
        </w:rPr>
      </w:pPr>
      <w:r w:rsidRPr="00942DCF">
        <w:rPr>
          <w:rFonts w:eastAsia="Times New Roman"/>
          <w:bCs/>
          <w:color w:val="auto"/>
        </w:rPr>
        <w:t xml:space="preserve">Knowledge of current and future workforce employment needs and workforce funding streams, focusing on local and regional information, but including national and international information </w:t>
      </w:r>
    </w:p>
    <w:p w:rsidR="00035DF3" w:rsidRPr="00942DCF" w:rsidRDefault="00035DF3" w:rsidP="00035DF3">
      <w:pPr>
        <w:pStyle w:val="Default"/>
        <w:numPr>
          <w:ilvl w:val="0"/>
          <w:numId w:val="7"/>
        </w:numPr>
        <w:rPr>
          <w:rFonts w:eastAsia="Times New Roman"/>
          <w:bCs/>
          <w:color w:val="auto"/>
        </w:rPr>
      </w:pPr>
      <w:r w:rsidRPr="00942DCF">
        <w:rPr>
          <w:rFonts w:eastAsia="Times New Roman"/>
          <w:bCs/>
          <w:color w:val="auto"/>
        </w:rPr>
        <w:t xml:space="preserve">Knowledge of trends and </w:t>
      </w:r>
      <w:r w:rsidRPr="005B68A6">
        <w:rPr>
          <w:rFonts w:eastAsia="Times New Roman"/>
          <w:bCs/>
          <w:noProof/>
          <w:color w:val="auto"/>
        </w:rPr>
        <w:t>best</w:t>
      </w:r>
      <w:r w:rsidR="005B68A6">
        <w:rPr>
          <w:rFonts w:eastAsia="Times New Roman"/>
          <w:bCs/>
          <w:noProof/>
          <w:color w:val="auto"/>
        </w:rPr>
        <w:t xml:space="preserve"> </w:t>
      </w:r>
      <w:r w:rsidRPr="005B68A6">
        <w:rPr>
          <w:rFonts w:eastAsia="Times New Roman"/>
          <w:bCs/>
          <w:noProof/>
          <w:color w:val="auto"/>
        </w:rPr>
        <w:t>practices</w:t>
      </w:r>
      <w:r w:rsidRPr="00942DCF">
        <w:rPr>
          <w:rFonts w:eastAsia="Times New Roman"/>
          <w:bCs/>
          <w:color w:val="auto"/>
        </w:rPr>
        <w:t xml:space="preserve"> in youth workforce development</w:t>
      </w:r>
    </w:p>
    <w:p w:rsidR="00942DCF" w:rsidRPr="00942DCF" w:rsidRDefault="00942DCF" w:rsidP="00942DCF">
      <w:pPr>
        <w:pStyle w:val="Default"/>
        <w:numPr>
          <w:ilvl w:val="0"/>
          <w:numId w:val="7"/>
        </w:numPr>
      </w:pPr>
      <w:r w:rsidRPr="00942DCF">
        <w:t xml:space="preserve">Knowledge of program development and evaluation, including the development, </w:t>
      </w:r>
      <w:r w:rsidRPr="005B68A6">
        <w:rPr>
          <w:noProof/>
        </w:rPr>
        <w:t>systems</w:t>
      </w:r>
      <w:r w:rsidR="005B68A6">
        <w:rPr>
          <w:noProof/>
        </w:rPr>
        <w:t>,</w:t>
      </w:r>
      <w:r w:rsidRPr="00942DCF">
        <w:t xml:space="preserve"> and tools for service integration </w:t>
      </w:r>
      <w:r w:rsidRPr="005B68A6">
        <w:rPr>
          <w:noProof/>
        </w:rPr>
        <w:t>and</w:t>
      </w:r>
      <w:r w:rsidRPr="00942DCF">
        <w:t xml:space="preserve"> program implementation</w:t>
      </w:r>
    </w:p>
    <w:p w:rsidR="00942DCF" w:rsidRPr="00942DCF" w:rsidRDefault="00942DCF" w:rsidP="00942DCF">
      <w:pPr>
        <w:pStyle w:val="Default"/>
        <w:numPr>
          <w:ilvl w:val="0"/>
          <w:numId w:val="7"/>
        </w:numPr>
      </w:pPr>
      <w:r w:rsidRPr="00942DCF">
        <w:t>Knowledge of project management, including the ability to undertake several projects at once, by keeping track of project timelines, risk management and maintaining accountability of the various parties involved in the given project</w:t>
      </w:r>
    </w:p>
    <w:p w:rsidR="00035DF3" w:rsidRPr="00942DCF" w:rsidRDefault="00035DF3" w:rsidP="00035DF3">
      <w:pPr>
        <w:pStyle w:val="Default"/>
        <w:numPr>
          <w:ilvl w:val="0"/>
          <w:numId w:val="7"/>
        </w:numPr>
      </w:pPr>
      <w:r w:rsidRPr="00942DCF">
        <w:rPr>
          <w:rFonts w:eastAsia="Times New Roman"/>
          <w:bCs/>
          <w:color w:val="auto"/>
        </w:rPr>
        <w:t xml:space="preserve">Ability to track progress towards identified outcomes through quantitative and qualitative methods and use data to monitor and improve program operations </w:t>
      </w:r>
    </w:p>
    <w:p w:rsidR="00035DF3" w:rsidRPr="00942DCF" w:rsidRDefault="00035DF3" w:rsidP="00035DF3">
      <w:pPr>
        <w:pStyle w:val="Default"/>
        <w:numPr>
          <w:ilvl w:val="0"/>
          <w:numId w:val="7"/>
        </w:numPr>
      </w:pPr>
      <w:r w:rsidRPr="00942DCF">
        <w:t>Ability to present professional research, agency recommendations, and reports at workshops, seminars, board meetings, and other public events.</w:t>
      </w:r>
    </w:p>
    <w:p w:rsidR="00035DF3" w:rsidRPr="00942DCF" w:rsidRDefault="00035DF3" w:rsidP="00035DF3">
      <w:pPr>
        <w:pStyle w:val="Default"/>
        <w:numPr>
          <w:ilvl w:val="0"/>
          <w:numId w:val="7"/>
        </w:numPr>
      </w:pPr>
      <w:r w:rsidRPr="00942DCF">
        <w:t>Ability to effectively communicate orally and in writing to a wide range of individuals.</w:t>
      </w:r>
    </w:p>
    <w:p w:rsidR="00035DF3" w:rsidRPr="00942DCF" w:rsidRDefault="00035DF3" w:rsidP="00035DF3">
      <w:pPr>
        <w:pStyle w:val="Default"/>
        <w:numPr>
          <w:ilvl w:val="0"/>
          <w:numId w:val="7"/>
        </w:numPr>
      </w:pPr>
      <w:r w:rsidRPr="00942DCF">
        <w:t xml:space="preserve">Ability to work under pressure, meet </w:t>
      </w:r>
      <w:r w:rsidRPr="005B68A6">
        <w:rPr>
          <w:noProof/>
        </w:rPr>
        <w:t>objectives</w:t>
      </w:r>
      <w:r w:rsidRPr="00942DCF">
        <w:t xml:space="preserve"> and meet periodic, milestone, and final deadlines.</w:t>
      </w:r>
    </w:p>
    <w:p w:rsidR="00EE6549" w:rsidRPr="00942DCF" w:rsidRDefault="00035DF3" w:rsidP="00035DF3">
      <w:pPr>
        <w:pStyle w:val="Default"/>
        <w:numPr>
          <w:ilvl w:val="0"/>
          <w:numId w:val="7"/>
        </w:numPr>
      </w:pPr>
      <w:r w:rsidRPr="00942DCF">
        <w:t>Ability to establish and maintain effective work relationships both internally and externally.</w:t>
      </w:r>
    </w:p>
    <w:p w:rsidR="00942DCF" w:rsidRPr="00942DCF" w:rsidRDefault="00942DCF" w:rsidP="00942DCF">
      <w:pPr>
        <w:pStyle w:val="Default"/>
        <w:numPr>
          <w:ilvl w:val="0"/>
          <w:numId w:val="7"/>
        </w:numPr>
      </w:pPr>
      <w:r w:rsidRPr="00942DCF">
        <w:t>Strong leadership and management skills, with focus on staff development, accountability and achieving results</w:t>
      </w:r>
    </w:p>
    <w:p w:rsidR="0057767C" w:rsidRPr="00942DCF" w:rsidRDefault="0057767C" w:rsidP="00454539">
      <w:pPr>
        <w:pStyle w:val="Default"/>
        <w:numPr>
          <w:ilvl w:val="0"/>
          <w:numId w:val="7"/>
        </w:numPr>
      </w:pPr>
      <w:r w:rsidRPr="00942DCF">
        <w:t>Experience in writing and administering grants.</w:t>
      </w:r>
    </w:p>
    <w:p w:rsidR="00EE6549" w:rsidRPr="00942DCF" w:rsidRDefault="005C50B0" w:rsidP="00454539">
      <w:pPr>
        <w:pStyle w:val="Default"/>
        <w:numPr>
          <w:ilvl w:val="0"/>
          <w:numId w:val="7"/>
        </w:numPr>
      </w:pPr>
      <w:r w:rsidRPr="00942DCF">
        <w:t>Co</w:t>
      </w:r>
      <w:r w:rsidR="00EE6549" w:rsidRPr="00942DCF">
        <w:t>mputer skills including the ability to</w:t>
      </w:r>
      <w:r w:rsidRPr="00942DCF">
        <w:t xml:space="preserve"> </w:t>
      </w:r>
      <w:r w:rsidR="00EE6549" w:rsidRPr="00942DCF">
        <w:t xml:space="preserve">operate </w:t>
      </w:r>
      <w:r w:rsidR="000F66DE" w:rsidRPr="00942DCF">
        <w:t>outcomes performance software</w:t>
      </w:r>
    </w:p>
    <w:p w:rsidR="00FC072F" w:rsidRPr="00942DCF" w:rsidRDefault="00FC072F" w:rsidP="009A2BB1">
      <w:pPr>
        <w:rPr>
          <w:b/>
          <w:bCs/>
          <w:sz w:val="24"/>
          <w:szCs w:val="24"/>
          <w:lang w:val="en"/>
        </w:rPr>
      </w:pPr>
    </w:p>
    <w:p w:rsidR="009A2BB1" w:rsidRPr="00942DCF" w:rsidRDefault="00035DF3" w:rsidP="009A2BB1">
      <w:pPr>
        <w:rPr>
          <w:b/>
          <w:bCs/>
          <w:sz w:val="24"/>
          <w:szCs w:val="24"/>
          <w:lang w:val="en"/>
        </w:rPr>
      </w:pPr>
      <w:r w:rsidRPr="00942DCF">
        <w:rPr>
          <w:b/>
          <w:bCs/>
          <w:sz w:val="24"/>
          <w:szCs w:val="24"/>
          <w:lang w:val="en"/>
        </w:rPr>
        <w:t>WORKING CONDITIONS AND PHYSICAL REQUIREMENTS:</w:t>
      </w:r>
    </w:p>
    <w:p w:rsidR="009A2BB1" w:rsidRPr="00942DCF" w:rsidRDefault="009A2BB1" w:rsidP="009A2BB1">
      <w:pPr>
        <w:numPr>
          <w:ilvl w:val="0"/>
          <w:numId w:val="8"/>
        </w:numPr>
        <w:rPr>
          <w:bCs/>
          <w:sz w:val="24"/>
          <w:szCs w:val="24"/>
          <w:lang w:val="en"/>
        </w:rPr>
      </w:pPr>
      <w:r w:rsidRPr="00942DCF">
        <w:rPr>
          <w:bCs/>
          <w:sz w:val="24"/>
          <w:szCs w:val="24"/>
          <w:lang w:val="en"/>
        </w:rPr>
        <w:t>Ability to work</w:t>
      </w:r>
      <w:r w:rsidR="005B68A6">
        <w:rPr>
          <w:bCs/>
          <w:sz w:val="24"/>
          <w:szCs w:val="24"/>
          <w:lang w:val="en"/>
        </w:rPr>
        <w:t xml:space="preserve"> a</w:t>
      </w:r>
      <w:r w:rsidRPr="00942DCF">
        <w:rPr>
          <w:bCs/>
          <w:sz w:val="24"/>
          <w:szCs w:val="24"/>
          <w:lang w:val="en"/>
        </w:rPr>
        <w:t xml:space="preserve"> </w:t>
      </w:r>
      <w:r w:rsidRPr="005B68A6">
        <w:rPr>
          <w:bCs/>
          <w:noProof/>
          <w:sz w:val="24"/>
          <w:szCs w:val="24"/>
          <w:lang w:val="en"/>
        </w:rPr>
        <w:t>flexible</w:t>
      </w:r>
      <w:r w:rsidRPr="00942DCF">
        <w:rPr>
          <w:bCs/>
          <w:sz w:val="24"/>
          <w:szCs w:val="24"/>
          <w:lang w:val="en"/>
        </w:rPr>
        <w:t xml:space="preserve"> schedule including evening, nights and weekends.</w:t>
      </w:r>
    </w:p>
    <w:p w:rsidR="009A2BB1" w:rsidRPr="00942DCF" w:rsidRDefault="009A2BB1" w:rsidP="009A2BB1">
      <w:pPr>
        <w:numPr>
          <w:ilvl w:val="0"/>
          <w:numId w:val="8"/>
        </w:numPr>
        <w:rPr>
          <w:bCs/>
          <w:sz w:val="24"/>
          <w:szCs w:val="24"/>
          <w:lang w:val="en"/>
        </w:rPr>
      </w:pPr>
      <w:r w:rsidRPr="00942DCF">
        <w:rPr>
          <w:bCs/>
          <w:sz w:val="24"/>
          <w:szCs w:val="24"/>
          <w:lang w:val="en"/>
        </w:rPr>
        <w:t>Ability to lift, carry and otherwise move up to 15 pounds on a regular basis.</w:t>
      </w:r>
    </w:p>
    <w:p w:rsidR="009A2BB1" w:rsidRPr="00942DCF" w:rsidRDefault="009A2BB1" w:rsidP="009A2BB1">
      <w:pPr>
        <w:numPr>
          <w:ilvl w:val="0"/>
          <w:numId w:val="8"/>
        </w:numPr>
        <w:rPr>
          <w:bCs/>
          <w:sz w:val="24"/>
          <w:szCs w:val="24"/>
          <w:lang w:val="en"/>
        </w:rPr>
      </w:pPr>
      <w:r w:rsidRPr="00942DCF">
        <w:rPr>
          <w:bCs/>
          <w:sz w:val="24"/>
          <w:szCs w:val="24"/>
          <w:lang w:val="en"/>
        </w:rPr>
        <w:t>Ability to sit, stand, bend, kneel, reach, push, pull, or walk for various lengths of time throughout the day.</w:t>
      </w:r>
    </w:p>
    <w:p w:rsidR="009A2BB1" w:rsidRPr="00942DCF" w:rsidRDefault="009A2BB1" w:rsidP="009A2BB1">
      <w:pPr>
        <w:numPr>
          <w:ilvl w:val="0"/>
          <w:numId w:val="8"/>
        </w:numPr>
        <w:rPr>
          <w:bCs/>
          <w:sz w:val="24"/>
          <w:szCs w:val="24"/>
          <w:lang w:val="en"/>
        </w:rPr>
      </w:pPr>
      <w:r w:rsidRPr="00942DCF">
        <w:rPr>
          <w:bCs/>
          <w:sz w:val="24"/>
          <w:szCs w:val="24"/>
          <w:lang w:val="en"/>
        </w:rPr>
        <w:t>Ability to utilize computer equipment to complete daily work responsibilities.</w:t>
      </w:r>
    </w:p>
    <w:p w:rsidR="009A2BB1" w:rsidRPr="00942DCF" w:rsidRDefault="009A2BB1" w:rsidP="009A2BB1">
      <w:pPr>
        <w:numPr>
          <w:ilvl w:val="0"/>
          <w:numId w:val="8"/>
        </w:numPr>
        <w:rPr>
          <w:bCs/>
          <w:sz w:val="24"/>
          <w:szCs w:val="24"/>
          <w:lang w:val="en"/>
        </w:rPr>
      </w:pPr>
      <w:r w:rsidRPr="00942DCF">
        <w:rPr>
          <w:bCs/>
          <w:sz w:val="24"/>
          <w:szCs w:val="24"/>
          <w:lang w:val="en"/>
        </w:rPr>
        <w:t>Ability to operate fax/copy machines, telephone, calculator and general office equipment on a daily basis.</w:t>
      </w:r>
    </w:p>
    <w:p w:rsidR="009A2BB1" w:rsidRPr="00942DCF" w:rsidRDefault="009A2BB1" w:rsidP="009A2BB1">
      <w:pPr>
        <w:numPr>
          <w:ilvl w:val="0"/>
          <w:numId w:val="8"/>
        </w:numPr>
        <w:rPr>
          <w:bCs/>
          <w:sz w:val="24"/>
          <w:szCs w:val="24"/>
          <w:lang w:val="en"/>
        </w:rPr>
      </w:pPr>
      <w:r w:rsidRPr="00942DCF">
        <w:rPr>
          <w:bCs/>
          <w:sz w:val="24"/>
          <w:szCs w:val="24"/>
          <w:lang w:val="en"/>
        </w:rPr>
        <w:t>Daily work in an office environment and with frequent travel to sites with exposure to weather conditions.</w:t>
      </w:r>
    </w:p>
    <w:p w:rsidR="009A2BB1" w:rsidRPr="00942DCF" w:rsidRDefault="009A2BB1" w:rsidP="009A2BB1">
      <w:pPr>
        <w:numPr>
          <w:ilvl w:val="0"/>
          <w:numId w:val="8"/>
        </w:numPr>
        <w:rPr>
          <w:bCs/>
          <w:sz w:val="24"/>
          <w:szCs w:val="24"/>
          <w:lang w:val="en"/>
        </w:rPr>
      </w:pPr>
      <w:r w:rsidRPr="00942DCF">
        <w:rPr>
          <w:bCs/>
          <w:sz w:val="24"/>
          <w:szCs w:val="24"/>
          <w:lang w:val="en"/>
        </w:rPr>
        <w:t>Ability to travel for meetings, and other miscellaneous work assignments within or outside of Allegheny County.</w:t>
      </w:r>
    </w:p>
    <w:p w:rsidR="00C34457" w:rsidRPr="00942DCF" w:rsidRDefault="00C34457" w:rsidP="00C34457">
      <w:pPr>
        <w:numPr>
          <w:ilvl w:val="0"/>
          <w:numId w:val="8"/>
        </w:numPr>
        <w:rPr>
          <w:bCs/>
          <w:sz w:val="24"/>
          <w:szCs w:val="24"/>
        </w:rPr>
      </w:pPr>
      <w:r w:rsidRPr="00942DCF">
        <w:rPr>
          <w:bCs/>
          <w:sz w:val="24"/>
          <w:szCs w:val="24"/>
        </w:rPr>
        <w:t xml:space="preserve">Must have a valid Pennsylvania </w:t>
      </w:r>
      <w:r w:rsidR="00864F72" w:rsidRPr="00942DCF">
        <w:rPr>
          <w:bCs/>
          <w:sz w:val="24"/>
          <w:szCs w:val="24"/>
        </w:rPr>
        <w:t>Driver’s</w:t>
      </w:r>
      <w:r w:rsidRPr="00942DCF">
        <w:rPr>
          <w:bCs/>
          <w:sz w:val="24"/>
          <w:szCs w:val="24"/>
        </w:rPr>
        <w:t xml:space="preserve"> License, auto insurance and accept travel assignments on the job as directed by the program. </w:t>
      </w:r>
    </w:p>
    <w:p w:rsidR="00970211" w:rsidRPr="00942DCF" w:rsidRDefault="00970211" w:rsidP="00970211">
      <w:pPr>
        <w:rPr>
          <w:b/>
          <w:bCs/>
          <w:sz w:val="24"/>
          <w:szCs w:val="24"/>
        </w:rPr>
      </w:pPr>
      <w:r w:rsidRPr="00942DCF">
        <w:rPr>
          <w:b/>
          <w:bCs/>
          <w:sz w:val="24"/>
          <w:szCs w:val="24"/>
        </w:rPr>
        <w:tab/>
      </w:r>
    </w:p>
    <w:p w:rsidR="001E7BB9" w:rsidRPr="00942DCF" w:rsidRDefault="00BC3649" w:rsidP="00970211">
      <w:pPr>
        <w:rPr>
          <w:b/>
          <w:bCs/>
          <w:sz w:val="24"/>
          <w:szCs w:val="24"/>
        </w:rPr>
      </w:pPr>
      <w:r w:rsidRPr="00942DCF">
        <w:rPr>
          <w:b/>
          <w:bCs/>
          <w:sz w:val="24"/>
          <w:szCs w:val="24"/>
        </w:rPr>
        <w:t xml:space="preserve">EDUCATION </w:t>
      </w:r>
    </w:p>
    <w:p w:rsidR="00970211" w:rsidRPr="00942DCF" w:rsidRDefault="002A4386" w:rsidP="00970211">
      <w:pPr>
        <w:rPr>
          <w:bCs/>
          <w:sz w:val="24"/>
          <w:szCs w:val="24"/>
        </w:rPr>
      </w:pPr>
      <w:r w:rsidRPr="00942DCF">
        <w:rPr>
          <w:bCs/>
          <w:sz w:val="24"/>
          <w:szCs w:val="24"/>
        </w:rPr>
        <w:t>Bachelor’s</w:t>
      </w:r>
      <w:r w:rsidR="00970211" w:rsidRPr="00942DCF">
        <w:rPr>
          <w:bCs/>
          <w:sz w:val="24"/>
          <w:szCs w:val="24"/>
        </w:rPr>
        <w:t xml:space="preserve"> Degree </w:t>
      </w:r>
      <w:r w:rsidR="00BC3649" w:rsidRPr="00942DCF">
        <w:rPr>
          <w:bCs/>
          <w:sz w:val="24"/>
          <w:szCs w:val="24"/>
        </w:rPr>
        <w:t xml:space="preserve">in </w:t>
      </w:r>
      <w:r w:rsidR="00864F72" w:rsidRPr="00942DCF">
        <w:rPr>
          <w:bCs/>
          <w:sz w:val="24"/>
          <w:szCs w:val="24"/>
        </w:rPr>
        <w:t xml:space="preserve">Business or </w:t>
      </w:r>
      <w:r w:rsidR="00BC3649" w:rsidRPr="00942DCF">
        <w:rPr>
          <w:bCs/>
          <w:sz w:val="24"/>
          <w:szCs w:val="24"/>
        </w:rPr>
        <w:t xml:space="preserve">Education </w:t>
      </w:r>
      <w:r w:rsidR="00970211" w:rsidRPr="00942DCF">
        <w:rPr>
          <w:bCs/>
          <w:sz w:val="24"/>
          <w:szCs w:val="24"/>
        </w:rPr>
        <w:t xml:space="preserve">with at least </w:t>
      </w:r>
      <w:r w:rsidR="00BC3649" w:rsidRPr="00942DCF">
        <w:rPr>
          <w:bCs/>
          <w:sz w:val="24"/>
          <w:szCs w:val="24"/>
        </w:rPr>
        <w:t>seven (7) years</w:t>
      </w:r>
      <w:r w:rsidR="00970211" w:rsidRPr="00942DCF">
        <w:rPr>
          <w:bCs/>
          <w:sz w:val="24"/>
          <w:szCs w:val="24"/>
        </w:rPr>
        <w:t xml:space="preserve"> of relevant experience</w:t>
      </w:r>
      <w:r w:rsidR="00BC3649" w:rsidRPr="00942DCF">
        <w:rPr>
          <w:bCs/>
          <w:sz w:val="24"/>
          <w:szCs w:val="24"/>
        </w:rPr>
        <w:t xml:space="preserve"> </w:t>
      </w:r>
      <w:r w:rsidR="001F5182" w:rsidRPr="00942DCF">
        <w:rPr>
          <w:bCs/>
          <w:sz w:val="24"/>
          <w:szCs w:val="24"/>
        </w:rPr>
        <w:t xml:space="preserve">with </w:t>
      </w:r>
      <w:r w:rsidR="00BC3649" w:rsidRPr="00942DCF">
        <w:rPr>
          <w:bCs/>
          <w:sz w:val="24"/>
          <w:szCs w:val="24"/>
        </w:rPr>
        <w:t xml:space="preserve">five (5) </w:t>
      </w:r>
      <w:r w:rsidR="001F5182" w:rsidRPr="00942DCF">
        <w:rPr>
          <w:bCs/>
          <w:sz w:val="24"/>
          <w:szCs w:val="24"/>
        </w:rPr>
        <w:t xml:space="preserve">years </w:t>
      </w:r>
      <w:r w:rsidR="00BC3649" w:rsidRPr="00942DCF">
        <w:rPr>
          <w:bCs/>
          <w:sz w:val="24"/>
          <w:szCs w:val="24"/>
        </w:rPr>
        <w:t>at a management</w:t>
      </w:r>
      <w:r w:rsidR="00970211" w:rsidRPr="00942DCF">
        <w:rPr>
          <w:bCs/>
          <w:sz w:val="24"/>
          <w:szCs w:val="24"/>
        </w:rPr>
        <w:t xml:space="preserve"> level</w:t>
      </w:r>
      <w:r w:rsidR="00BC3649" w:rsidRPr="00942DCF">
        <w:rPr>
          <w:bCs/>
          <w:sz w:val="24"/>
          <w:szCs w:val="24"/>
        </w:rPr>
        <w:t>.</w:t>
      </w:r>
    </w:p>
    <w:p w:rsidR="00BC3649" w:rsidRPr="00942DCF" w:rsidRDefault="00BC3649" w:rsidP="00970211">
      <w:pPr>
        <w:rPr>
          <w:bCs/>
          <w:sz w:val="24"/>
          <w:szCs w:val="24"/>
        </w:rPr>
      </w:pPr>
    </w:p>
    <w:p w:rsidR="00BC3649" w:rsidRPr="00942DCF" w:rsidRDefault="00BC3649" w:rsidP="00BC3649">
      <w:pPr>
        <w:rPr>
          <w:bCs/>
          <w:sz w:val="24"/>
          <w:szCs w:val="24"/>
        </w:rPr>
      </w:pPr>
      <w:r w:rsidRPr="00942DCF">
        <w:rPr>
          <w:bCs/>
          <w:sz w:val="24"/>
          <w:szCs w:val="24"/>
        </w:rPr>
        <w:t xml:space="preserve">Master’s Degree in </w:t>
      </w:r>
      <w:r w:rsidR="00864F72" w:rsidRPr="00942DCF">
        <w:rPr>
          <w:bCs/>
          <w:sz w:val="24"/>
          <w:szCs w:val="24"/>
        </w:rPr>
        <w:t xml:space="preserve">Business or </w:t>
      </w:r>
      <w:r w:rsidRPr="00942DCF">
        <w:rPr>
          <w:bCs/>
          <w:sz w:val="24"/>
          <w:szCs w:val="24"/>
        </w:rPr>
        <w:t xml:space="preserve">Education with at least five (5) years of relevant experience </w:t>
      </w:r>
      <w:r w:rsidR="001F5182" w:rsidRPr="00942DCF">
        <w:rPr>
          <w:bCs/>
          <w:sz w:val="24"/>
          <w:szCs w:val="24"/>
        </w:rPr>
        <w:t>with</w:t>
      </w:r>
      <w:r w:rsidRPr="00942DCF">
        <w:rPr>
          <w:bCs/>
          <w:sz w:val="24"/>
          <w:szCs w:val="24"/>
        </w:rPr>
        <w:t xml:space="preserve"> three (3) </w:t>
      </w:r>
      <w:r w:rsidR="001F5182" w:rsidRPr="00942DCF">
        <w:rPr>
          <w:bCs/>
          <w:sz w:val="24"/>
          <w:szCs w:val="24"/>
        </w:rPr>
        <w:t xml:space="preserve">years </w:t>
      </w:r>
      <w:r w:rsidRPr="00942DCF">
        <w:rPr>
          <w:bCs/>
          <w:sz w:val="24"/>
          <w:szCs w:val="24"/>
        </w:rPr>
        <w:t>at a management level.</w:t>
      </w:r>
    </w:p>
    <w:p w:rsidR="00BC3649" w:rsidRPr="00942DCF" w:rsidRDefault="00BC3649" w:rsidP="00BC3649">
      <w:pPr>
        <w:rPr>
          <w:bCs/>
          <w:sz w:val="24"/>
          <w:szCs w:val="24"/>
        </w:rPr>
      </w:pPr>
    </w:p>
    <w:p w:rsidR="003346E1" w:rsidRPr="00942DCF" w:rsidRDefault="003346E1" w:rsidP="003346E1">
      <w:pPr>
        <w:rPr>
          <w:bCs/>
          <w:iCs/>
          <w:sz w:val="24"/>
          <w:szCs w:val="24"/>
        </w:rPr>
      </w:pPr>
      <w:r w:rsidRPr="00942DCF">
        <w:rPr>
          <w:b/>
          <w:bCs/>
          <w:iCs/>
          <w:sz w:val="24"/>
          <w:szCs w:val="24"/>
        </w:rPr>
        <w:t>Act 33/34 and FBI clearances required</w:t>
      </w:r>
      <w:r w:rsidRPr="00942DCF">
        <w:rPr>
          <w:bCs/>
          <w:iCs/>
          <w:sz w:val="24"/>
          <w:szCs w:val="24"/>
        </w:rPr>
        <w:t>.</w:t>
      </w:r>
    </w:p>
    <w:p w:rsidR="003346E1" w:rsidRPr="00942DCF" w:rsidRDefault="003346E1" w:rsidP="00BC3649">
      <w:pPr>
        <w:rPr>
          <w:b/>
          <w:bCs/>
          <w:sz w:val="24"/>
          <w:szCs w:val="24"/>
        </w:rPr>
      </w:pPr>
    </w:p>
    <w:p w:rsidR="000D23C7" w:rsidRPr="00942DCF" w:rsidRDefault="001E7BB9" w:rsidP="000D23C7">
      <w:pPr>
        <w:rPr>
          <w:b/>
          <w:bCs/>
          <w:sz w:val="24"/>
          <w:szCs w:val="24"/>
        </w:rPr>
      </w:pPr>
      <w:r w:rsidRPr="00942DCF">
        <w:rPr>
          <w:b/>
          <w:bCs/>
          <w:sz w:val="24"/>
          <w:szCs w:val="24"/>
        </w:rPr>
        <w:t xml:space="preserve">Note:  This should not be construed to imply that these requirements are the exclusive standards of the </w:t>
      </w:r>
      <w:r w:rsidR="00BC3649" w:rsidRPr="00942DCF">
        <w:rPr>
          <w:b/>
          <w:bCs/>
          <w:sz w:val="24"/>
          <w:szCs w:val="24"/>
        </w:rPr>
        <w:t>position</w:t>
      </w:r>
      <w:r w:rsidR="009A2BB1" w:rsidRPr="00942DCF">
        <w:rPr>
          <w:b/>
          <w:bCs/>
          <w:sz w:val="24"/>
          <w:szCs w:val="24"/>
        </w:rPr>
        <w:t>.  I</w:t>
      </w:r>
      <w:r w:rsidRPr="00942DCF">
        <w:rPr>
          <w:b/>
          <w:bCs/>
          <w:sz w:val="24"/>
          <w:szCs w:val="24"/>
        </w:rPr>
        <w:t xml:space="preserve">ncumbents will follow and perform any other </w:t>
      </w:r>
      <w:r w:rsidR="00BC3649" w:rsidRPr="00942DCF">
        <w:rPr>
          <w:b/>
          <w:bCs/>
          <w:sz w:val="24"/>
          <w:szCs w:val="24"/>
        </w:rPr>
        <w:t>related duties</w:t>
      </w:r>
      <w:r w:rsidR="009A2BB1" w:rsidRPr="00942DCF">
        <w:rPr>
          <w:b/>
          <w:bCs/>
          <w:sz w:val="24"/>
          <w:szCs w:val="24"/>
        </w:rPr>
        <w:t xml:space="preserve"> as assigned. </w:t>
      </w:r>
    </w:p>
    <w:p w:rsidR="009A2BB1" w:rsidRPr="00942DCF" w:rsidRDefault="009A2BB1" w:rsidP="000D23C7">
      <w:pPr>
        <w:rPr>
          <w:b/>
          <w:bCs/>
          <w:sz w:val="24"/>
          <w:szCs w:val="24"/>
        </w:rPr>
      </w:pPr>
    </w:p>
    <w:p w:rsidR="009A2BB1" w:rsidRPr="00942DCF" w:rsidRDefault="009A2BB1" w:rsidP="000D23C7">
      <w:pPr>
        <w:rPr>
          <w:b/>
          <w:bCs/>
          <w:sz w:val="24"/>
          <w:szCs w:val="24"/>
        </w:rPr>
      </w:pPr>
      <w:r w:rsidRPr="00942DCF">
        <w:rPr>
          <w:b/>
          <w:bCs/>
          <w:sz w:val="24"/>
          <w:szCs w:val="24"/>
        </w:rPr>
        <w:t xml:space="preserve">Interested candidates should forward </w:t>
      </w:r>
      <w:r w:rsidR="00440779" w:rsidRPr="00942DCF">
        <w:rPr>
          <w:b/>
          <w:bCs/>
          <w:sz w:val="24"/>
          <w:szCs w:val="24"/>
        </w:rPr>
        <w:t xml:space="preserve">or email </w:t>
      </w:r>
      <w:r w:rsidRPr="00942DCF">
        <w:rPr>
          <w:b/>
          <w:bCs/>
          <w:sz w:val="24"/>
          <w:szCs w:val="24"/>
        </w:rPr>
        <w:t>a cover letter and resume to:</w:t>
      </w:r>
    </w:p>
    <w:p w:rsidR="009A2BB1" w:rsidRPr="00942DCF" w:rsidRDefault="009A2BB1" w:rsidP="000D23C7">
      <w:pPr>
        <w:rPr>
          <w:bCs/>
          <w:sz w:val="24"/>
          <w:szCs w:val="24"/>
        </w:rPr>
      </w:pPr>
    </w:p>
    <w:p w:rsidR="00942DCF" w:rsidRDefault="00A85EB7" w:rsidP="00942DCF">
      <w:pPr>
        <w:ind w:left="720" w:hanging="720"/>
        <w:rPr>
          <w:sz w:val="24"/>
          <w:szCs w:val="24"/>
        </w:rPr>
      </w:pPr>
      <w:r>
        <w:rPr>
          <w:sz w:val="24"/>
          <w:szCs w:val="24"/>
        </w:rPr>
        <w:t xml:space="preserve">Victoria Goins </w:t>
      </w:r>
    </w:p>
    <w:p w:rsidR="00A85EB7" w:rsidRDefault="00A85EB7" w:rsidP="00942DCF">
      <w:pPr>
        <w:ind w:left="720" w:hanging="720"/>
        <w:rPr>
          <w:sz w:val="24"/>
          <w:szCs w:val="24"/>
        </w:rPr>
      </w:pPr>
      <w:r>
        <w:rPr>
          <w:sz w:val="24"/>
          <w:szCs w:val="24"/>
        </w:rPr>
        <w:t>Vice President, Programs and Services</w:t>
      </w:r>
    </w:p>
    <w:p w:rsidR="00A85EB7" w:rsidRDefault="00A85EB7" w:rsidP="00A85EB7">
      <w:pPr>
        <w:rPr>
          <w:bCs/>
          <w:sz w:val="24"/>
          <w:szCs w:val="24"/>
        </w:rPr>
      </w:pPr>
      <w:r w:rsidRPr="00942DCF">
        <w:rPr>
          <w:bCs/>
          <w:sz w:val="24"/>
          <w:szCs w:val="24"/>
        </w:rPr>
        <w:t>Urban League of Greater Pittsburgh</w:t>
      </w:r>
    </w:p>
    <w:p w:rsidR="00A85EB7" w:rsidRDefault="00A85EB7" w:rsidP="00A85EB7">
      <w:pPr>
        <w:rPr>
          <w:bCs/>
          <w:sz w:val="24"/>
          <w:szCs w:val="24"/>
        </w:rPr>
      </w:pPr>
      <w:r>
        <w:rPr>
          <w:bCs/>
          <w:sz w:val="24"/>
          <w:szCs w:val="24"/>
        </w:rPr>
        <w:t xml:space="preserve">332 Fifth Avenue, Fourth Floor </w:t>
      </w:r>
    </w:p>
    <w:p w:rsidR="00A85EB7" w:rsidRPr="00A85EB7" w:rsidRDefault="00A85EB7" w:rsidP="00A85EB7">
      <w:pPr>
        <w:rPr>
          <w:bCs/>
          <w:sz w:val="24"/>
          <w:szCs w:val="24"/>
        </w:rPr>
      </w:pPr>
      <w:r w:rsidRPr="00A85EB7">
        <w:rPr>
          <w:bCs/>
          <w:sz w:val="24"/>
          <w:szCs w:val="24"/>
        </w:rPr>
        <w:t xml:space="preserve">Pittsburgh, PA 15222 </w:t>
      </w:r>
    </w:p>
    <w:p w:rsidR="00A85EB7" w:rsidRPr="00A85EB7" w:rsidRDefault="00A85EB7" w:rsidP="00A85EB7">
      <w:pPr>
        <w:rPr>
          <w:sz w:val="24"/>
          <w:szCs w:val="24"/>
        </w:rPr>
      </w:pPr>
      <w:r>
        <w:rPr>
          <w:sz w:val="24"/>
          <w:szCs w:val="24"/>
        </w:rPr>
        <w:t xml:space="preserve">Office: </w:t>
      </w:r>
      <w:r w:rsidRPr="00A85EB7">
        <w:rPr>
          <w:sz w:val="24"/>
          <w:szCs w:val="24"/>
        </w:rPr>
        <w:t>412-227-4152</w:t>
      </w:r>
    </w:p>
    <w:p w:rsidR="00A85EB7" w:rsidRPr="00942DCF" w:rsidRDefault="00A85EB7" w:rsidP="00A85EB7">
      <w:pPr>
        <w:rPr>
          <w:bCs/>
          <w:sz w:val="24"/>
          <w:szCs w:val="24"/>
        </w:rPr>
      </w:pPr>
      <w:hyperlink r:id="rId14" w:history="1">
        <w:r w:rsidRPr="00E87E22">
          <w:rPr>
            <w:rStyle w:val="Hyperlink"/>
            <w:bCs/>
            <w:sz w:val="24"/>
            <w:szCs w:val="24"/>
          </w:rPr>
          <w:t>vgoins@ulpgh.org</w:t>
        </w:r>
      </w:hyperlink>
      <w:r>
        <w:rPr>
          <w:bCs/>
          <w:sz w:val="24"/>
          <w:szCs w:val="24"/>
        </w:rPr>
        <w:t xml:space="preserve"> </w:t>
      </w:r>
      <w:bookmarkStart w:id="0" w:name="_GoBack"/>
      <w:bookmarkEnd w:id="0"/>
    </w:p>
    <w:p w:rsidR="00A85EB7" w:rsidRDefault="00A85EB7" w:rsidP="00942DCF">
      <w:pPr>
        <w:ind w:left="720" w:hanging="720"/>
        <w:rPr>
          <w:sz w:val="24"/>
          <w:szCs w:val="24"/>
        </w:rPr>
      </w:pPr>
    </w:p>
    <w:p w:rsidR="00A85EB7" w:rsidRPr="00942DCF" w:rsidRDefault="00A85EB7" w:rsidP="00942DCF">
      <w:pPr>
        <w:ind w:left="720" w:hanging="720"/>
        <w:rPr>
          <w:sz w:val="24"/>
          <w:szCs w:val="24"/>
        </w:rPr>
      </w:pPr>
    </w:p>
    <w:sectPr w:rsidR="00A85EB7" w:rsidRPr="00942DCF" w:rsidSect="005C50B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FAC" w:rsidRDefault="004A6FAC" w:rsidP="003346E1">
      <w:r>
        <w:separator/>
      </w:r>
    </w:p>
  </w:endnote>
  <w:endnote w:type="continuationSeparator" w:id="0">
    <w:p w:rsidR="004A6FAC" w:rsidRDefault="004A6FAC" w:rsidP="0033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03" w:rsidRDefault="00091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6E1" w:rsidRDefault="003346E1">
    <w:pPr>
      <w:pStyle w:val="Footer"/>
    </w:pPr>
  </w:p>
  <w:p w:rsidR="003346E1" w:rsidRDefault="003346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03" w:rsidRDefault="00091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FAC" w:rsidRDefault="004A6FAC" w:rsidP="003346E1">
      <w:r>
        <w:separator/>
      </w:r>
    </w:p>
  </w:footnote>
  <w:footnote w:type="continuationSeparator" w:id="0">
    <w:p w:rsidR="004A6FAC" w:rsidRDefault="004A6FAC" w:rsidP="00334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03" w:rsidRDefault="00091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03" w:rsidRDefault="000919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03" w:rsidRDefault="00091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403"/>
    <w:multiLevelType w:val="hybridMultilevel"/>
    <w:tmpl w:val="E4622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16B6A"/>
    <w:multiLevelType w:val="hybridMultilevel"/>
    <w:tmpl w:val="3C1C8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772A63"/>
    <w:multiLevelType w:val="hybridMultilevel"/>
    <w:tmpl w:val="9EB048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C36D49"/>
    <w:multiLevelType w:val="hybridMultilevel"/>
    <w:tmpl w:val="8BAA5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7458BB"/>
    <w:multiLevelType w:val="hybridMultilevel"/>
    <w:tmpl w:val="52FA9EE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EC78C8"/>
    <w:multiLevelType w:val="hybridMultilevel"/>
    <w:tmpl w:val="E09C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05A12"/>
    <w:multiLevelType w:val="multilevel"/>
    <w:tmpl w:val="8ABA834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45163AA"/>
    <w:multiLevelType w:val="hybridMultilevel"/>
    <w:tmpl w:val="0B589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0C5299"/>
    <w:multiLevelType w:val="hybridMultilevel"/>
    <w:tmpl w:val="3CB684C8"/>
    <w:lvl w:ilvl="0" w:tplc="04090001">
      <w:start w:val="1"/>
      <w:numFmt w:val="bullet"/>
      <w:lvlText w:val=""/>
      <w:lvlJc w:val="left"/>
      <w:pPr>
        <w:tabs>
          <w:tab w:val="num" w:pos="195"/>
        </w:tabs>
        <w:ind w:left="195" w:hanging="915"/>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6F3338DF"/>
    <w:multiLevelType w:val="hybridMultilevel"/>
    <w:tmpl w:val="F2262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CA1200"/>
    <w:multiLevelType w:val="hybridMultilevel"/>
    <w:tmpl w:val="9B1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7C0NDYB0mYGxqYmBko6SsGpxcWZ+XkgBYamtQB2cTubLQAAAA=="/>
  </w:docVars>
  <w:rsids>
    <w:rsidRoot w:val="000D23C7"/>
    <w:rsid w:val="00007B89"/>
    <w:rsid w:val="00022038"/>
    <w:rsid w:val="00035DF3"/>
    <w:rsid w:val="00071FA5"/>
    <w:rsid w:val="00091903"/>
    <w:rsid w:val="000C6910"/>
    <w:rsid w:val="000D23C7"/>
    <w:rsid w:val="000F66DE"/>
    <w:rsid w:val="00130437"/>
    <w:rsid w:val="0015383E"/>
    <w:rsid w:val="00164906"/>
    <w:rsid w:val="00173E04"/>
    <w:rsid w:val="001B5B75"/>
    <w:rsid w:val="001D1B79"/>
    <w:rsid w:val="001E7BB9"/>
    <w:rsid w:val="001F3E54"/>
    <w:rsid w:val="001F5182"/>
    <w:rsid w:val="002A4386"/>
    <w:rsid w:val="003307D6"/>
    <w:rsid w:val="00332606"/>
    <w:rsid w:val="003346E1"/>
    <w:rsid w:val="00353649"/>
    <w:rsid w:val="00361D7D"/>
    <w:rsid w:val="0036544D"/>
    <w:rsid w:val="003D7E2B"/>
    <w:rsid w:val="00440779"/>
    <w:rsid w:val="004501AE"/>
    <w:rsid w:val="00454539"/>
    <w:rsid w:val="004A2229"/>
    <w:rsid w:val="004A6FAC"/>
    <w:rsid w:val="004C6BE6"/>
    <w:rsid w:val="00520197"/>
    <w:rsid w:val="0057767C"/>
    <w:rsid w:val="005B04E8"/>
    <w:rsid w:val="005B68A6"/>
    <w:rsid w:val="005C50B0"/>
    <w:rsid w:val="005D645D"/>
    <w:rsid w:val="005D7EC2"/>
    <w:rsid w:val="005F70FD"/>
    <w:rsid w:val="0060308D"/>
    <w:rsid w:val="00610B12"/>
    <w:rsid w:val="006A1057"/>
    <w:rsid w:val="006E38BD"/>
    <w:rsid w:val="006E39C6"/>
    <w:rsid w:val="00790EA8"/>
    <w:rsid w:val="00796A6B"/>
    <w:rsid w:val="007D693B"/>
    <w:rsid w:val="00816A87"/>
    <w:rsid w:val="0085557F"/>
    <w:rsid w:val="0085630B"/>
    <w:rsid w:val="00864F72"/>
    <w:rsid w:val="008710DC"/>
    <w:rsid w:val="008942C6"/>
    <w:rsid w:val="008E3AB4"/>
    <w:rsid w:val="008F43D3"/>
    <w:rsid w:val="00942DCF"/>
    <w:rsid w:val="009674A6"/>
    <w:rsid w:val="00970211"/>
    <w:rsid w:val="009A2BB1"/>
    <w:rsid w:val="009A5376"/>
    <w:rsid w:val="009A59A1"/>
    <w:rsid w:val="009A6B1A"/>
    <w:rsid w:val="009B7A8B"/>
    <w:rsid w:val="009D3B2F"/>
    <w:rsid w:val="009F10A1"/>
    <w:rsid w:val="009F57B5"/>
    <w:rsid w:val="00A42739"/>
    <w:rsid w:val="00A520BB"/>
    <w:rsid w:val="00A85EB7"/>
    <w:rsid w:val="00A94ACF"/>
    <w:rsid w:val="00AC3E82"/>
    <w:rsid w:val="00AE00FD"/>
    <w:rsid w:val="00B67D9C"/>
    <w:rsid w:val="00BA6CC3"/>
    <w:rsid w:val="00BB1BA5"/>
    <w:rsid w:val="00BC3649"/>
    <w:rsid w:val="00C34457"/>
    <w:rsid w:val="00C51EA5"/>
    <w:rsid w:val="00CC01DA"/>
    <w:rsid w:val="00CE6877"/>
    <w:rsid w:val="00CF16B9"/>
    <w:rsid w:val="00D140E3"/>
    <w:rsid w:val="00D97819"/>
    <w:rsid w:val="00D97DF3"/>
    <w:rsid w:val="00DD2153"/>
    <w:rsid w:val="00DD4B33"/>
    <w:rsid w:val="00DF20E2"/>
    <w:rsid w:val="00E21B07"/>
    <w:rsid w:val="00EE6549"/>
    <w:rsid w:val="00F7718A"/>
    <w:rsid w:val="00F86329"/>
    <w:rsid w:val="00FA7448"/>
    <w:rsid w:val="00FC0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5B71B30-D369-4691-B853-ECD77CD0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D23C7"/>
    <w:pPr>
      <w:keepNext/>
      <w:outlineLvl w:val="0"/>
    </w:pPr>
    <w:rPr>
      <w:b/>
      <w:sz w:val="40"/>
    </w:rPr>
  </w:style>
  <w:style w:type="paragraph" w:styleId="Heading2">
    <w:name w:val="heading 2"/>
    <w:basedOn w:val="Normal"/>
    <w:next w:val="Normal"/>
    <w:link w:val="Heading2Char"/>
    <w:qFormat/>
    <w:rsid w:val="000D23C7"/>
    <w:pPr>
      <w:keepNext/>
      <w:jc w:val="center"/>
      <w:outlineLvl w:val="1"/>
    </w:pPr>
    <w:rPr>
      <w:b/>
      <w:i/>
      <w:sz w:val="28"/>
    </w:rPr>
  </w:style>
  <w:style w:type="paragraph" w:styleId="Heading3">
    <w:name w:val="heading 3"/>
    <w:basedOn w:val="Normal"/>
    <w:next w:val="Normal"/>
    <w:link w:val="Heading3Char"/>
    <w:uiPriority w:val="9"/>
    <w:semiHidden/>
    <w:unhideWhenUsed/>
    <w:qFormat/>
    <w:rsid w:val="009D3B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D23C7"/>
    <w:pPr>
      <w:keepNext/>
      <w:jc w:val="center"/>
      <w:outlineLvl w:val="4"/>
    </w:pPr>
    <w:rPr>
      <w:b/>
    </w:rPr>
  </w:style>
  <w:style w:type="paragraph" w:styleId="Heading6">
    <w:name w:val="heading 6"/>
    <w:basedOn w:val="Normal"/>
    <w:next w:val="Normal"/>
    <w:link w:val="Heading6Char"/>
    <w:qFormat/>
    <w:rsid w:val="000D23C7"/>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7"/>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0D23C7"/>
    <w:rPr>
      <w:rFonts w:ascii="Times New Roman" w:eastAsia="Times New Roman" w:hAnsi="Times New Roman" w:cs="Times New Roman"/>
      <w:b/>
      <w:i/>
      <w:sz w:val="28"/>
      <w:szCs w:val="20"/>
    </w:rPr>
  </w:style>
  <w:style w:type="character" w:customStyle="1" w:styleId="Heading5Char">
    <w:name w:val="Heading 5 Char"/>
    <w:basedOn w:val="DefaultParagraphFont"/>
    <w:link w:val="Heading5"/>
    <w:rsid w:val="000D23C7"/>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0D23C7"/>
    <w:rPr>
      <w:rFonts w:ascii="Times New Roman" w:eastAsia="Times New Roman" w:hAnsi="Times New Roman" w:cs="Times New Roman"/>
      <w:b/>
      <w:sz w:val="20"/>
      <w:szCs w:val="20"/>
    </w:rPr>
  </w:style>
  <w:style w:type="paragraph" w:styleId="BodyTextIndent">
    <w:name w:val="Body Text Indent"/>
    <w:basedOn w:val="Normal"/>
    <w:link w:val="BodyTextIndentChar"/>
    <w:semiHidden/>
    <w:rsid w:val="000D23C7"/>
    <w:pPr>
      <w:ind w:firstLine="720"/>
    </w:pPr>
    <w:rPr>
      <w:bCs/>
    </w:rPr>
  </w:style>
  <w:style w:type="character" w:customStyle="1" w:styleId="BodyTextIndentChar">
    <w:name w:val="Body Text Indent Char"/>
    <w:basedOn w:val="DefaultParagraphFont"/>
    <w:link w:val="BodyTextIndent"/>
    <w:semiHidden/>
    <w:rsid w:val="000D23C7"/>
    <w:rPr>
      <w:rFonts w:ascii="Times New Roman" w:eastAsia="Times New Roman" w:hAnsi="Times New Roman" w:cs="Times New Roman"/>
      <w:bCs/>
      <w:sz w:val="20"/>
      <w:szCs w:val="20"/>
    </w:rPr>
  </w:style>
  <w:style w:type="paragraph" w:styleId="BodyText">
    <w:name w:val="Body Text"/>
    <w:basedOn w:val="Normal"/>
    <w:link w:val="BodyTextChar"/>
    <w:uiPriority w:val="99"/>
    <w:semiHidden/>
    <w:unhideWhenUsed/>
    <w:rsid w:val="009D3B2F"/>
    <w:pPr>
      <w:spacing w:after="120"/>
    </w:pPr>
  </w:style>
  <w:style w:type="character" w:customStyle="1" w:styleId="BodyTextChar">
    <w:name w:val="Body Text Char"/>
    <w:basedOn w:val="DefaultParagraphFont"/>
    <w:link w:val="BodyText"/>
    <w:uiPriority w:val="99"/>
    <w:semiHidden/>
    <w:rsid w:val="009D3B2F"/>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9D3B2F"/>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173E04"/>
    <w:rPr>
      <w:color w:val="0000FF" w:themeColor="hyperlink"/>
      <w:u w:val="single"/>
    </w:rPr>
  </w:style>
  <w:style w:type="paragraph" w:styleId="ListParagraph">
    <w:name w:val="List Paragraph"/>
    <w:basedOn w:val="Normal"/>
    <w:uiPriority w:val="34"/>
    <w:qFormat/>
    <w:rsid w:val="009A59A1"/>
    <w:pPr>
      <w:ind w:left="720"/>
      <w:contextualSpacing/>
    </w:pPr>
  </w:style>
  <w:style w:type="paragraph" w:customStyle="1" w:styleId="Default">
    <w:name w:val="Default"/>
    <w:rsid w:val="00BC364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346E1"/>
    <w:pPr>
      <w:tabs>
        <w:tab w:val="center" w:pos="4680"/>
        <w:tab w:val="right" w:pos="9360"/>
      </w:tabs>
    </w:pPr>
  </w:style>
  <w:style w:type="character" w:customStyle="1" w:styleId="HeaderChar">
    <w:name w:val="Header Char"/>
    <w:basedOn w:val="DefaultParagraphFont"/>
    <w:link w:val="Header"/>
    <w:uiPriority w:val="99"/>
    <w:rsid w:val="003346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46E1"/>
    <w:pPr>
      <w:tabs>
        <w:tab w:val="center" w:pos="4680"/>
        <w:tab w:val="right" w:pos="9360"/>
      </w:tabs>
    </w:pPr>
  </w:style>
  <w:style w:type="character" w:customStyle="1" w:styleId="FooterChar">
    <w:name w:val="Footer Char"/>
    <w:basedOn w:val="DefaultParagraphFont"/>
    <w:link w:val="Footer"/>
    <w:uiPriority w:val="99"/>
    <w:rsid w:val="003346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46E1"/>
    <w:rPr>
      <w:rFonts w:ascii="Tahoma" w:hAnsi="Tahoma" w:cs="Tahoma"/>
      <w:sz w:val="16"/>
      <w:szCs w:val="16"/>
    </w:rPr>
  </w:style>
  <w:style w:type="character" w:customStyle="1" w:styleId="BalloonTextChar">
    <w:name w:val="Balloon Text Char"/>
    <w:basedOn w:val="DefaultParagraphFont"/>
    <w:link w:val="BalloonText"/>
    <w:uiPriority w:val="99"/>
    <w:semiHidden/>
    <w:rsid w:val="003346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2339">
      <w:bodyDiv w:val="1"/>
      <w:marLeft w:val="0"/>
      <w:marRight w:val="0"/>
      <w:marTop w:val="0"/>
      <w:marBottom w:val="0"/>
      <w:divBdr>
        <w:top w:val="none" w:sz="0" w:space="0" w:color="auto"/>
        <w:left w:val="none" w:sz="0" w:space="0" w:color="auto"/>
        <w:bottom w:val="none" w:sz="0" w:space="0" w:color="auto"/>
        <w:right w:val="none" w:sz="0" w:space="0" w:color="auto"/>
      </w:divBdr>
    </w:div>
    <w:div w:id="224142099">
      <w:bodyDiv w:val="1"/>
      <w:marLeft w:val="0"/>
      <w:marRight w:val="0"/>
      <w:marTop w:val="0"/>
      <w:marBottom w:val="0"/>
      <w:divBdr>
        <w:top w:val="none" w:sz="0" w:space="0" w:color="auto"/>
        <w:left w:val="none" w:sz="0" w:space="0" w:color="auto"/>
        <w:bottom w:val="none" w:sz="0" w:space="0" w:color="auto"/>
        <w:right w:val="none" w:sz="0" w:space="0" w:color="auto"/>
      </w:divBdr>
      <w:divsChild>
        <w:div w:id="11031431">
          <w:marLeft w:val="0"/>
          <w:marRight w:val="0"/>
          <w:marTop w:val="0"/>
          <w:marBottom w:val="0"/>
          <w:divBdr>
            <w:top w:val="none" w:sz="0" w:space="0" w:color="auto"/>
            <w:left w:val="none" w:sz="0" w:space="0" w:color="auto"/>
            <w:bottom w:val="none" w:sz="0" w:space="0" w:color="auto"/>
            <w:right w:val="none" w:sz="0" w:space="0" w:color="auto"/>
          </w:divBdr>
          <w:divsChild>
            <w:div w:id="556204072">
              <w:marLeft w:val="0"/>
              <w:marRight w:val="0"/>
              <w:marTop w:val="0"/>
              <w:marBottom w:val="0"/>
              <w:divBdr>
                <w:top w:val="none" w:sz="0" w:space="0" w:color="auto"/>
                <w:left w:val="none" w:sz="0" w:space="0" w:color="auto"/>
                <w:bottom w:val="none" w:sz="0" w:space="0" w:color="auto"/>
                <w:right w:val="none" w:sz="0" w:space="0" w:color="auto"/>
              </w:divBdr>
              <w:divsChild>
                <w:div w:id="1666395854">
                  <w:marLeft w:val="0"/>
                  <w:marRight w:val="0"/>
                  <w:marTop w:val="0"/>
                  <w:marBottom w:val="0"/>
                  <w:divBdr>
                    <w:top w:val="none" w:sz="0" w:space="0" w:color="auto"/>
                    <w:left w:val="none" w:sz="0" w:space="0" w:color="auto"/>
                    <w:bottom w:val="none" w:sz="0" w:space="0" w:color="auto"/>
                    <w:right w:val="none" w:sz="0" w:space="0" w:color="auto"/>
                  </w:divBdr>
                  <w:divsChild>
                    <w:div w:id="1208680450">
                      <w:marLeft w:val="0"/>
                      <w:marRight w:val="0"/>
                      <w:marTop w:val="0"/>
                      <w:marBottom w:val="0"/>
                      <w:divBdr>
                        <w:top w:val="none" w:sz="0" w:space="0" w:color="auto"/>
                        <w:left w:val="none" w:sz="0" w:space="0" w:color="auto"/>
                        <w:bottom w:val="none" w:sz="0" w:space="0" w:color="auto"/>
                        <w:right w:val="none" w:sz="0" w:space="0" w:color="auto"/>
                      </w:divBdr>
                      <w:divsChild>
                        <w:div w:id="17307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928935">
      <w:bodyDiv w:val="1"/>
      <w:marLeft w:val="0"/>
      <w:marRight w:val="0"/>
      <w:marTop w:val="0"/>
      <w:marBottom w:val="0"/>
      <w:divBdr>
        <w:top w:val="none" w:sz="0" w:space="0" w:color="auto"/>
        <w:left w:val="none" w:sz="0" w:space="0" w:color="auto"/>
        <w:bottom w:val="none" w:sz="0" w:space="0" w:color="auto"/>
        <w:right w:val="none" w:sz="0" w:space="0" w:color="auto"/>
      </w:divBdr>
      <w:divsChild>
        <w:div w:id="1551721132">
          <w:marLeft w:val="0"/>
          <w:marRight w:val="0"/>
          <w:marTop w:val="0"/>
          <w:marBottom w:val="0"/>
          <w:divBdr>
            <w:top w:val="none" w:sz="0" w:space="0" w:color="auto"/>
            <w:left w:val="none" w:sz="0" w:space="0" w:color="auto"/>
            <w:bottom w:val="none" w:sz="0" w:space="0" w:color="auto"/>
            <w:right w:val="none" w:sz="0" w:space="0" w:color="auto"/>
          </w:divBdr>
          <w:divsChild>
            <w:div w:id="1668051865">
              <w:marLeft w:val="0"/>
              <w:marRight w:val="0"/>
              <w:marTop w:val="0"/>
              <w:marBottom w:val="0"/>
              <w:divBdr>
                <w:top w:val="none" w:sz="0" w:space="0" w:color="auto"/>
                <w:left w:val="none" w:sz="0" w:space="0" w:color="auto"/>
                <w:bottom w:val="none" w:sz="0" w:space="0" w:color="auto"/>
                <w:right w:val="none" w:sz="0" w:space="0" w:color="auto"/>
              </w:divBdr>
              <w:divsChild>
                <w:div w:id="144250827">
                  <w:marLeft w:val="0"/>
                  <w:marRight w:val="0"/>
                  <w:marTop w:val="0"/>
                  <w:marBottom w:val="0"/>
                  <w:divBdr>
                    <w:top w:val="none" w:sz="0" w:space="0" w:color="auto"/>
                    <w:left w:val="none" w:sz="0" w:space="0" w:color="auto"/>
                    <w:bottom w:val="none" w:sz="0" w:space="0" w:color="auto"/>
                    <w:right w:val="none" w:sz="0" w:space="0" w:color="auto"/>
                  </w:divBdr>
                  <w:divsChild>
                    <w:div w:id="1941377859">
                      <w:marLeft w:val="0"/>
                      <w:marRight w:val="0"/>
                      <w:marTop w:val="0"/>
                      <w:marBottom w:val="0"/>
                      <w:divBdr>
                        <w:top w:val="none" w:sz="0" w:space="0" w:color="auto"/>
                        <w:left w:val="none" w:sz="0" w:space="0" w:color="auto"/>
                        <w:bottom w:val="none" w:sz="0" w:space="0" w:color="auto"/>
                        <w:right w:val="none" w:sz="0" w:space="0" w:color="auto"/>
                      </w:divBdr>
                      <w:divsChild>
                        <w:div w:id="18416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365530">
      <w:bodyDiv w:val="1"/>
      <w:marLeft w:val="0"/>
      <w:marRight w:val="0"/>
      <w:marTop w:val="0"/>
      <w:marBottom w:val="0"/>
      <w:divBdr>
        <w:top w:val="none" w:sz="0" w:space="0" w:color="auto"/>
        <w:left w:val="none" w:sz="0" w:space="0" w:color="auto"/>
        <w:bottom w:val="none" w:sz="0" w:space="0" w:color="auto"/>
        <w:right w:val="none" w:sz="0" w:space="0" w:color="auto"/>
      </w:divBdr>
      <w:divsChild>
        <w:div w:id="1506553770">
          <w:marLeft w:val="0"/>
          <w:marRight w:val="0"/>
          <w:marTop w:val="0"/>
          <w:marBottom w:val="0"/>
          <w:divBdr>
            <w:top w:val="none" w:sz="0" w:space="0" w:color="auto"/>
            <w:left w:val="none" w:sz="0" w:space="0" w:color="auto"/>
            <w:bottom w:val="none" w:sz="0" w:space="0" w:color="auto"/>
            <w:right w:val="none" w:sz="0" w:space="0" w:color="auto"/>
          </w:divBdr>
        </w:div>
      </w:divsChild>
    </w:div>
    <w:div w:id="1374619160">
      <w:bodyDiv w:val="1"/>
      <w:marLeft w:val="0"/>
      <w:marRight w:val="0"/>
      <w:marTop w:val="0"/>
      <w:marBottom w:val="0"/>
      <w:divBdr>
        <w:top w:val="none" w:sz="0" w:space="0" w:color="auto"/>
        <w:left w:val="none" w:sz="0" w:space="0" w:color="auto"/>
        <w:bottom w:val="none" w:sz="0" w:space="0" w:color="auto"/>
        <w:right w:val="none" w:sz="0" w:space="0" w:color="auto"/>
      </w:divBdr>
      <w:divsChild>
        <w:div w:id="273362315">
          <w:marLeft w:val="0"/>
          <w:marRight w:val="0"/>
          <w:marTop w:val="0"/>
          <w:marBottom w:val="0"/>
          <w:divBdr>
            <w:top w:val="none" w:sz="0" w:space="0" w:color="auto"/>
            <w:left w:val="none" w:sz="0" w:space="0" w:color="auto"/>
            <w:bottom w:val="none" w:sz="0" w:space="0" w:color="auto"/>
            <w:right w:val="none" w:sz="0" w:space="0" w:color="auto"/>
          </w:divBdr>
          <w:divsChild>
            <w:div w:id="1579824833">
              <w:marLeft w:val="0"/>
              <w:marRight w:val="0"/>
              <w:marTop w:val="0"/>
              <w:marBottom w:val="0"/>
              <w:divBdr>
                <w:top w:val="none" w:sz="0" w:space="0" w:color="auto"/>
                <w:left w:val="none" w:sz="0" w:space="0" w:color="auto"/>
                <w:bottom w:val="none" w:sz="0" w:space="0" w:color="auto"/>
                <w:right w:val="none" w:sz="0" w:space="0" w:color="auto"/>
              </w:divBdr>
              <w:divsChild>
                <w:div w:id="113643757">
                  <w:marLeft w:val="0"/>
                  <w:marRight w:val="0"/>
                  <w:marTop w:val="0"/>
                  <w:marBottom w:val="0"/>
                  <w:divBdr>
                    <w:top w:val="none" w:sz="0" w:space="0" w:color="auto"/>
                    <w:left w:val="none" w:sz="0" w:space="0" w:color="auto"/>
                    <w:bottom w:val="none" w:sz="0" w:space="0" w:color="auto"/>
                    <w:right w:val="none" w:sz="0" w:space="0" w:color="auto"/>
                  </w:divBdr>
                  <w:divsChild>
                    <w:div w:id="1576739589">
                      <w:marLeft w:val="0"/>
                      <w:marRight w:val="0"/>
                      <w:marTop w:val="0"/>
                      <w:marBottom w:val="0"/>
                      <w:divBdr>
                        <w:top w:val="none" w:sz="0" w:space="0" w:color="auto"/>
                        <w:left w:val="none" w:sz="0" w:space="0" w:color="auto"/>
                        <w:bottom w:val="none" w:sz="0" w:space="0" w:color="auto"/>
                        <w:right w:val="none" w:sz="0" w:space="0" w:color="auto"/>
                      </w:divBdr>
                      <w:divsChild>
                        <w:div w:id="14798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vgoins@ulp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YWCA</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slewis</dc:creator>
  <cp:lastModifiedBy>Michael Buzzelli</cp:lastModifiedBy>
  <cp:revision>2</cp:revision>
  <cp:lastPrinted>2016-06-14T20:13:00Z</cp:lastPrinted>
  <dcterms:created xsi:type="dcterms:W3CDTF">2021-04-16T14:45:00Z</dcterms:created>
  <dcterms:modified xsi:type="dcterms:W3CDTF">2021-04-16T14:45:00Z</dcterms:modified>
</cp:coreProperties>
</file>