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D1" w:rsidRDefault="000B23D1" w:rsidP="008A4B12">
      <w:pPr>
        <w:spacing w:after="0"/>
        <w:jc w:val="center"/>
        <w:rPr>
          <w:b/>
          <w:sz w:val="24"/>
          <w:szCs w:val="24"/>
        </w:rPr>
      </w:pPr>
    </w:p>
    <w:p w:rsidR="000B23D1" w:rsidRDefault="000B23D1" w:rsidP="008A4B12">
      <w:pPr>
        <w:spacing w:after="0"/>
        <w:jc w:val="center"/>
        <w:rPr>
          <w:b/>
          <w:sz w:val="24"/>
          <w:szCs w:val="24"/>
        </w:rPr>
      </w:pPr>
      <w:r>
        <w:rPr>
          <w:rFonts w:ascii="Times New Roman" w:hAnsi="Times New Roman" w:cs="Times New Roman"/>
          <w:b/>
          <w:noProof/>
          <w:sz w:val="24"/>
          <w:szCs w:val="24"/>
        </w:rPr>
        <w:drawing>
          <wp:inline distT="0" distB="0" distL="0" distR="0" wp14:anchorId="3BFEBFB9" wp14:editId="370DEB2F">
            <wp:extent cx="5474208" cy="969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GP Logo Revised 2014.jpg"/>
                    <pic:cNvPicPr/>
                  </pic:nvPicPr>
                  <pic:blipFill>
                    <a:blip r:embed="rId8">
                      <a:extLst>
                        <a:ext uri="{28A0092B-C50C-407E-A947-70E740481C1C}">
                          <a14:useLocalDpi xmlns:a14="http://schemas.microsoft.com/office/drawing/2010/main" val="0"/>
                        </a:ext>
                      </a:extLst>
                    </a:blip>
                    <a:stretch>
                      <a:fillRect/>
                    </a:stretch>
                  </pic:blipFill>
                  <pic:spPr>
                    <a:xfrm>
                      <a:off x="0" y="0"/>
                      <a:ext cx="5474208" cy="969264"/>
                    </a:xfrm>
                    <a:prstGeom prst="rect">
                      <a:avLst/>
                    </a:prstGeom>
                  </pic:spPr>
                </pic:pic>
              </a:graphicData>
            </a:graphic>
          </wp:inline>
        </w:drawing>
      </w:r>
    </w:p>
    <w:p w:rsidR="000B23D1" w:rsidRDefault="000B23D1" w:rsidP="008A4B12">
      <w:pPr>
        <w:spacing w:after="0"/>
        <w:jc w:val="center"/>
        <w:rPr>
          <w:b/>
          <w:sz w:val="24"/>
          <w:szCs w:val="24"/>
        </w:rPr>
      </w:pPr>
    </w:p>
    <w:p w:rsidR="000B23D1" w:rsidRPr="009D2A6C" w:rsidRDefault="000B23D1" w:rsidP="000B23D1">
      <w:pPr>
        <w:spacing w:after="0"/>
        <w:jc w:val="center"/>
        <w:rPr>
          <w:rFonts w:ascii="Times New Roman" w:hAnsi="Times New Roman" w:cs="Times New Roman"/>
          <w:b/>
          <w:sz w:val="24"/>
          <w:szCs w:val="24"/>
        </w:rPr>
      </w:pPr>
      <w:r w:rsidRPr="009D2A6C">
        <w:rPr>
          <w:rFonts w:ascii="Times New Roman" w:hAnsi="Times New Roman" w:cs="Times New Roman"/>
          <w:b/>
          <w:sz w:val="24"/>
          <w:szCs w:val="24"/>
        </w:rPr>
        <w:t>Urban League of Greater Pittsburgh, Inc.</w:t>
      </w:r>
    </w:p>
    <w:p w:rsidR="000B23D1" w:rsidRPr="009D2A6C" w:rsidRDefault="000B23D1" w:rsidP="000B23D1">
      <w:pPr>
        <w:spacing w:after="0"/>
        <w:jc w:val="center"/>
        <w:rPr>
          <w:rFonts w:ascii="Times New Roman" w:hAnsi="Times New Roman" w:cs="Times New Roman"/>
          <w:b/>
          <w:sz w:val="24"/>
          <w:szCs w:val="24"/>
        </w:rPr>
      </w:pPr>
      <w:r w:rsidRPr="009D2A6C">
        <w:rPr>
          <w:rFonts w:ascii="Times New Roman" w:hAnsi="Times New Roman" w:cs="Times New Roman"/>
          <w:b/>
          <w:sz w:val="24"/>
          <w:szCs w:val="24"/>
        </w:rPr>
        <w:t>610 Wood Street- Pittsburgh, PA 15222-2222</w:t>
      </w:r>
    </w:p>
    <w:p w:rsidR="000B23D1" w:rsidRPr="000B23D1" w:rsidRDefault="000B23D1" w:rsidP="000B23D1">
      <w:pPr>
        <w:jc w:val="center"/>
        <w:rPr>
          <w:rFonts w:ascii="Times New Roman" w:hAnsi="Times New Roman" w:cs="Times New Roman"/>
          <w:b/>
          <w:sz w:val="24"/>
          <w:szCs w:val="24"/>
          <w:u w:val="single"/>
        </w:rPr>
      </w:pPr>
      <w:r w:rsidRPr="000B23D1">
        <w:rPr>
          <w:rFonts w:ascii="Times New Roman" w:hAnsi="Times New Roman" w:cs="Times New Roman"/>
          <w:b/>
          <w:sz w:val="24"/>
          <w:szCs w:val="24"/>
          <w:u w:val="single"/>
        </w:rPr>
        <w:t>Job Description</w:t>
      </w:r>
    </w:p>
    <w:p w:rsidR="008A02AE" w:rsidRPr="000B23D1" w:rsidRDefault="008A4B12" w:rsidP="00217AC6">
      <w:pPr>
        <w:spacing w:after="0" w:line="240" w:lineRule="auto"/>
        <w:rPr>
          <w:rFonts w:ascii="Times New Roman" w:hAnsi="Times New Roman" w:cs="Times New Roman"/>
          <w:b/>
          <w:sz w:val="24"/>
          <w:szCs w:val="24"/>
        </w:rPr>
      </w:pPr>
      <w:r w:rsidRPr="000B23D1">
        <w:rPr>
          <w:rFonts w:ascii="Times New Roman" w:hAnsi="Times New Roman" w:cs="Times New Roman"/>
          <w:b/>
          <w:sz w:val="24"/>
          <w:szCs w:val="24"/>
        </w:rPr>
        <w:t xml:space="preserve">Department:  </w:t>
      </w:r>
      <w:r w:rsidR="006E44B6" w:rsidRPr="000B23D1">
        <w:rPr>
          <w:rFonts w:ascii="Times New Roman" w:hAnsi="Times New Roman" w:cs="Times New Roman"/>
          <w:b/>
          <w:sz w:val="24"/>
          <w:szCs w:val="24"/>
        </w:rPr>
        <w:t>Housing</w:t>
      </w:r>
      <w:r w:rsidR="0011655F" w:rsidRPr="000B23D1">
        <w:rPr>
          <w:rFonts w:ascii="Times New Roman" w:hAnsi="Times New Roman" w:cs="Times New Roman"/>
          <w:b/>
          <w:sz w:val="24"/>
          <w:szCs w:val="24"/>
        </w:rPr>
        <w:tab/>
      </w:r>
      <w:r w:rsidR="00DA3165" w:rsidRPr="000B23D1">
        <w:rPr>
          <w:rFonts w:ascii="Times New Roman" w:hAnsi="Times New Roman" w:cs="Times New Roman"/>
          <w:b/>
          <w:sz w:val="24"/>
          <w:szCs w:val="24"/>
        </w:rPr>
        <w:tab/>
      </w:r>
      <w:r w:rsidR="00DA3165" w:rsidRPr="000B23D1">
        <w:rPr>
          <w:rFonts w:ascii="Times New Roman" w:hAnsi="Times New Roman" w:cs="Times New Roman"/>
          <w:b/>
          <w:sz w:val="24"/>
          <w:szCs w:val="24"/>
        </w:rPr>
        <w:tab/>
      </w:r>
    </w:p>
    <w:p w:rsidR="0045280A" w:rsidRPr="000B23D1" w:rsidRDefault="008A4B12" w:rsidP="00217AC6">
      <w:pPr>
        <w:spacing w:after="0" w:line="240" w:lineRule="auto"/>
        <w:rPr>
          <w:rFonts w:ascii="Times New Roman" w:hAnsi="Times New Roman" w:cs="Times New Roman"/>
          <w:b/>
          <w:sz w:val="24"/>
          <w:szCs w:val="24"/>
        </w:rPr>
      </w:pPr>
      <w:r w:rsidRPr="000B23D1">
        <w:rPr>
          <w:rFonts w:ascii="Times New Roman" w:hAnsi="Times New Roman" w:cs="Times New Roman"/>
          <w:b/>
          <w:sz w:val="24"/>
          <w:szCs w:val="24"/>
        </w:rPr>
        <w:t xml:space="preserve">Position: </w:t>
      </w:r>
      <w:r w:rsidR="00BB280B">
        <w:rPr>
          <w:rFonts w:ascii="Times New Roman" w:hAnsi="Times New Roman" w:cs="Times New Roman"/>
          <w:b/>
          <w:sz w:val="24"/>
          <w:szCs w:val="24"/>
        </w:rPr>
        <w:t>Housing Opportunity Fund</w:t>
      </w:r>
      <w:r w:rsidRPr="000B23D1">
        <w:rPr>
          <w:rFonts w:ascii="Times New Roman" w:hAnsi="Times New Roman" w:cs="Times New Roman"/>
          <w:b/>
          <w:sz w:val="24"/>
          <w:szCs w:val="24"/>
        </w:rPr>
        <w:t xml:space="preserve"> </w:t>
      </w:r>
      <w:r w:rsidR="00781BC8">
        <w:rPr>
          <w:rFonts w:ascii="Times New Roman" w:hAnsi="Times New Roman" w:cs="Times New Roman"/>
          <w:b/>
          <w:sz w:val="24"/>
          <w:szCs w:val="24"/>
        </w:rPr>
        <w:t xml:space="preserve">Housing Counselor </w:t>
      </w:r>
    </w:p>
    <w:p w:rsidR="008A4B12" w:rsidRPr="000B23D1" w:rsidRDefault="008A4B12" w:rsidP="00217AC6">
      <w:pPr>
        <w:spacing w:after="0" w:line="240" w:lineRule="auto"/>
        <w:rPr>
          <w:rFonts w:ascii="Times New Roman" w:hAnsi="Times New Roman" w:cs="Times New Roman"/>
          <w:b/>
          <w:sz w:val="24"/>
          <w:szCs w:val="24"/>
        </w:rPr>
      </w:pPr>
      <w:r w:rsidRPr="000B23D1">
        <w:rPr>
          <w:rFonts w:ascii="Times New Roman" w:hAnsi="Times New Roman" w:cs="Times New Roman"/>
          <w:b/>
          <w:sz w:val="24"/>
          <w:szCs w:val="24"/>
        </w:rPr>
        <w:t>Supervisor:</w:t>
      </w:r>
      <w:r w:rsidR="004C3436" w:rsidRPr="000B23D1">
        <w:rPr>
          <w:rFonts w:ascii="Times New Roman" w:hAnsi="Times New Roman" w:cs="Times New Roman"/>
          <w:b/>
          <w:sz w:val="24"/>
          <w:szCs w:val="24"/>
        </w:rPr>
        <w:t xml:space="preserve"> </w:t>
      </w:r>
      <w:r w:rsidR="00781BC8">
        <w:rPr>
          <w:rFonts w:ascii="Times New Roman" w:hAnsi="Times New Roman" w:cs="Times New Roman"/>
          <w:b/>
          <w:sz w:val="24"/>
          <w:szCs w:val="24"/>
        </w:rPr>
        <w:t>Rental Assistance Program Manager</w:t>
      </w:r>
      <w:r w:rsidR="00DD62B2" w:rsidRPr="000B23D1">
        <w:rPr>
          <w:rFonts w:ascii="Times New Roman" w:hAnsi="Times New Roman" w:cs="Times New Roman"/>
          <w:b/>
          <w:sz w:val="24"/>
          <w:szCs w:val="24"/>
        </w:rPr>
        <w:tab/>
      </w:r>
      <w:r w:rsidR="0011655F" w:rsidRPr="000B23D1">
        <w:rPr>
          <w:rFonts w:ascii="Times New Roman" w:hAnsi="Times New Roman" w:cs="Times New Roman"/>
          <w:b/>
          <w:sz w:val="24"/>
          <w:szCs w:val="24"/>
        </w:rPr>
        <w:tab/>
      </w:r>
      <w:r w:rsidR="0011655F" w:rsidRPr="000B23D1">
        <w:rPr>
          <w:rFonts w:ascii="Times New Roman" w:hAnsi="Times New Roman" w:cs="Times New Roman"/>
          <w:b/>
          <w:sz w:val="24"/>
          <w:szCs w:val="24"/>
        </w:rPr>
        <w:tab/>
      </w:r>
      <w:r w:rsidR="0011655F" w:rsidRPr="000B23D1">
        <w:rPr>
          <w:rFonts w:ascii="Times New Roman" w:hAnsi="Times New Roman" w:cs="Times New Roman"/>
          <w:b/>
          <w:sz w:val="24"/>
          <w:szCs w:val="24"/>
        </w:rPr>
        <w:tab/>
      </w:r>
      <w:r w:rsidR="00DD62B2" w:rsidRPr="000B23D1">
        <w:rPr>
          <w:rFonts w:ascii="Times New Roman" w:hAnsi="Times New Roman" w:cs="Times New Roman"/>
          <w:b/>
          <w:sz w:val="24"/>
          <w:szCs w:val="24"/>
        </w:rPr>
        <w:tab/>
      </w:r>
    </w:p>
    <w:p w:rsidR="008A02AE" w:rsidRPr="000B23D1" w:rsidRDefault="008A4B12" w:rsidP="00217AC6">
      <w:pPr>
        <w:spacing w:after="0" w:line="240" w:lineRule="auto"/>
        <w:rPr>
          <w:rFonts w:ascii="Times New Roman" w:hAnsi="Times New Roman" w:cs="Times New Roman"/>
          <w:b/>
          <w:sz w:val="24"/>
          <w:szCs w:val="24"/>
        </w:rPr>
      </w:pPr>
      <w:r w:rsidRPr="000B23D1">
        <w:rPr>
          <w:rFonts w:ascii="Times New Roman" w:hAnsi="Times New Roman" w:cs="Times New Roman"/>
          <w:b/>
          <w:sz w:val="24"/>
          <w:szCs w:val="24"/>
        </w:rPr>
        <w:t xml:space="preserve">Hours:  </w:t>
      </w:r>
      <w:r w:rsidR="00FC652F">
        <w:rPr>
          <w:rFonts w:ascii="Times New Roman" w:hAnsi="Times New Roman" w:cs="Times New Roman"/>
          <w:b/>
          <w:sz w:val="24"/>
          <w:szCs w:val="24"/>
        </w:rPr>
        <w:t>Full-</w:t>
      </w:r>
      <w:r w:rsidR="00781BC8">
        <w:rPr>
          <w:rFonts w:ascii="Times New Roman" w:hAnsi="Times New Roman" w:cs="Times New Roman"/>
          <w:b/>
          <w:sz w:val="24"/>
          <w:szCs w:val="24"/>
        </w:rPr>
        <w:t>Time</w:t>
      </w:r>
      <w:r w:rsidRPr="000B23D1">
        <w:rPr>
          <w:rFonts w:ascii="Times New Roman" w:hAnsi="Times New Roman" w:cs="Times New Roman"/>
          <w:b/>
          <w:sz w:val="24"/>
          <w:szCs w:val="24"/>
        </w:rPr>
        <w:tab/>
      </w:r>
      <w:r w:rsidR="00C40C5A" w:rsidRPr="000B23D1">
        <w:rPr>
          <w:rFonts w:ascii="Times New Roman" w:hAnsi="Times New Roman" w:cs="Times New Roman"/>
          <w:b/>
          <w:sz w:val="24"/>
          <w:szCs w:val="24"/>
        </w:rPr>
        <w:tab/>
      </w:r>
    </w:p>
    <w:p w:rsidR="008A4B12" w:rsidRPr="000B23D1" w:rsidRDefault="008A4B12" w:rsidP="00217AC6">
      <w:pPr>
        <w:spacing w:after="0" w:line="240" w:lineRule="auto"/>
        <w:rPr>
          <w:rFonts w:ascii="Times New Roman" w:hAnsi="Times New Roman" w:cs="Times New Roman"/>
          <w:b/>
          <w:sz w:val="24"/>
          <w:szCs w:val="24"/>
        </w:rPr>
      </w:pPr>
      <w:r w:rsidRPr="000B23D1">
        <w:rPr>
          <w:rFonts w:ascii="Times New Roman" w:hAnsi="Times New Roman" w:cs="Times New Roman"/>
          <w:b/>
          <w:sz w:val="24"/>
          <w:szCs w:val="24"/>
        </w:rPr>
        <w:t>Status:  Exempt</w:t>
      </w:r>
    </w:p>
    <w:p w:rsidR="00217AC6" w:rsidRPr="000B23D1" w:rsidRDefault="00217AC6" w:rsidP="00217AC6">
      <w:pPr>
        <w:pBdr>
          <w:bottom w:val="single" w:sz="4" w:space="1" w:color="auto"/>
        </w:pBdr>
        <w:spacing w:after="0" w:line="240" w:lineRule="auto"/>
        <w:rPr>
          <w:rFonts w:ascii="Times New Roman" w:hAnsi="Times New Roman" w:cs="Times New Roman"/>
          <w:b/>
          <w:i/>
          <w:sz w:val="16"/>
          <w:szCs w:val="16"/>
        </w:rPr>
      </w:pPr>
    </w:p>
    <w:p w:rsidR="008A02AE" w:rsidRPr="000B23D1" w:rsidRDefault="008A02AE" w:rsidP="00217AC6">
      <w:pPr>
        <w:pBdr>
          <w:bottom w:val="single" w:sz="4" w:space="1" w:color="auto"/>
        </w:pBdr>
        <w:spacing w:after="0" w:line="240" w:lineRule="auto"/>
        <w:rPr>
          <w:rFonts w:ascii="Times New Roman" w:hAnsi="Times New Roman" w:cs="Times New Roman"/>
          <w:b/>
          <w:i/>
          <w:sz w:val="20"/>
          <w:szCs w:val="20"/>
        </w:rPr>
      </w:pPr>
      <w:r w:rsidRPr="000B23D1">
        <w:rPr>
          <w:rFonts w:ascii="Times New Roman" w:hAnsi="Times New Roman" w:cs="Times New Roman"/>
          <w:b/>
          <w:i/>
          <w:sz w:val="20"/>
          <w:szCs w:val="20"/>
        </w:rPr>
        <w:t>Note: The Urban League of Greater Pittsburgh will consider qualified applicants without regard to race, ethnic origin, religion, sex, color or handicap.  Continued funding for this position is contingent upon annual appropriations.</w:t>
      </w:r>
    </w:p>
    <w:p w:rsidR="000B23D1" w:rsidRDefault="000B23D1" w:rsidP="00DA3165">
      <w:pPr>
        <w:spacing w:after="0" w:line="240" w:lineRule="auto"/>
        <w:rPr>
          <w:rFonts w:ascii="Times New Roman" w:hAnsi="Times New Roman" w:cs="Times New Roman"/>
          <w:b/>
        </w:rPr>
      </w:pPr>
    </w:p>
    <w:p w:rsidR="008A02AE" w:rsidRDefault="008A02AE" w:rsidP="00DA3165">
      <w:pPr>
        <w:spacing w:after="0" w:line="240" w:lineRule="auto"/>
        <w:rPr>
          <w:rFonts w:ascii="Times New Roman" w:hAnsi="Times New Roman" w:cs="Times New Roman"/>
          <w:b/>
        </w:rPr>
      </w:pPr>
      <w:r w:rsidRPr="000B23D1">
        <w:rPr>
          <w:rFonts w:ascii="Times New Roman" w:hAnsi="Times New Roman" w:cs="Times New Roman"/>
          <w:b/>
        </w:rPr>
        <w:t xml:space="preserve">Position </w:t>
      </w:r>
      <w:r w:rsidR="00C40C5A" w:rsidRPr="000B23D1">
        <w:rPr>
          <w:rFonts w:ascii="Times New Roman" w:hAnsi="Times New Roman" w:cs="Times New Roman"/>
          <w:b/>
        </w:rPr>
        <w:t>Summary</w:t>
      </w:r>
      <w:r w:rsidR="00217AC6" w:rsidRPr="000B23D1">
        <w:rPr>
          <w:rFonts w:ascii="Times New Roman" w:hAnsi="Times New Roman" w:cs="Times New Roman"/>
          <w:b/>
        </w:rPr>
        <w:t>:</w:t>
      </w:r>
    </w:p>
    <w:p w:rsidR="000B23D1" w:rsidRPr="000B23D1" w:rsidRDefault="000B23D1" w:rsidP="00DA3165">
      <w:pPr>
        <w:spacing w:after="0" w:line="240" w:lineRule="auto"/>
        <w:rPr>
          <w:rFonts w:ascii="Times New Roman" w:hAnsi="Times New Roman" w:cs="Times New Roman"/>
          <w:b/>
        </w:rPr>
      </w:pPr>
    </w:p>
    <w:p w:rsidR="00781BC8" w:rsidRPr="00781BC8" w:rsidRDefault="00781BC8" w:rsidP="00781BC8">
      <w:pPr>
        <w:tabs>
          <w:tab w:val="left" w:pos="-1080"/>
          <w:tab w:val="left" w:pos="-720"/>
          <w:tab w:val="left" w:pos="0"/>
          <w:tab w:val="left" w:pos="720"/>
          <w:tab w:val="left" w:pos="1440"/>
          <w:tab w:val="left" w:pos="2160"/>
          <w:tab w:val="left" w:pos="2430"/>
          <w:tab w:val="left" w:pos="3600"/>
        </w:tabs>
        <w:ind w:left="720"/>
        <w:jc w:val="both"/>
        <w:rPr>
          <w:rFonts w:ascii="Times New Roman" w:hAnsi="Times New Roman" w:cs="Times New Roman"/>
          <w:b/>
          <w:sz w:val="20"/>
          <w:szCs w:val="20"/>
        </w:rPr>
      </w:pPr>
      <w:r w:rsidRPr="00781BC8">
        <w:rPr>
          <w:rFonts w:ascii="Times New Roman" w:hAnsi="Times New Roman" w:cs="Times New Roman"/>
          <w:b/>
          <w:sz w:val="20"/>
          <w:szCs w:val="20"/>
        </w:rPr>
        <w:t>Under the supervision of the Director of Housing</w:t>
      </w:r>
      <w:r w:rsidR="00E539A4">
        <w:rPr>
          <w:rFonts w:ascii="Times New Roman" w:hAnsi="Times New Roman" w:cs="Times New Roman"/>
          <w:b/>
          <w:sz w:val="20"/>
          <w:szCs w:val="20"/>
        </w:rPr>
        <w:t>, Rental Assistance Program Manager,</w:t>
      </w:r>
      <w:r w:rsidRPr="00781BC8">
        <w:rPr>
          <w:rFonts w:ascii="Times New Roman" w:hAnsi="Times New Roman" w:cs="Times New Roman"/>
          <w:b/>
          <w:sz w:val="20"/>
          <w:szCs w:val="20"/>
        </w:rPr>
        <w:t xml:space="preserve"> and or their designee, the </w:t>
      </w:r>
      <w:r w:rsidR="00E539A4">
        <w:rPr>
          <w:rFonts w:ascii="Times New Roman" w:hAnsi="Times New Roman" w:cs="Times New Roman"/>
          <w:b/>
          <w:sz w:val="20"/>
          <w:szCs w:val="20"/>
        </w:rPr>
        <w:t>Housing Opportunity Fund</w:t>
      </w:r>
      <w:r w:rsidRPr="00781BC8">
        <w:rPr>
          <w:rFonts w:ascii="Times New Roman" w:hAnsi="Times New Roman" w:cs="Times New Roman"/>
          <w:b/>
          <w:sz w:val="20"/>
          <w:szCs w:val="20"/>
        </w:rPr>
        <w:t xml:space="preserve"> </w:t>
      </w:r>
      <w:r w:rsidR="00E539A4">
        <w:rPr>
          <w:rFonts w:ascii="Times New Roman" w:hAnsi="Times New Roman" w:cs="Times New Roman"/>
          <w:b/>
          <w:sz w:val="20"/>
          <w:szCs w:val="20"/>
        </w:rPr>
        <w:t>H</w:t>
      </w:r>
      <w:r w:rsidRPr="00781BC8">
        <w:rPr>
          <w:rFonts w:ascii="Times New Roman" w:hAnsi="Times New Roman" w:cs="Times New Roman"/>
          <w:b/>
          <w:sz w:val="20"/>
          <w:szCs w:val="20"/>
        </w:rPr>
        <w:t xml:space="preserve">ousing </w:t>
      </w:r>
      <w:r w:rsidR="00E539A4">
        <w:rPr>
          <w:rFonts w:ascii="Times New Roman" w:hAnsi="Times New Roman" w:cs="Times New Roman"/>
          <w:b/>
          <w:sz w:val="20"/>
          <w:szCs w:val="20"/>
        </w:rPr>
        <w:t>C</w:t>
      </w:r>
      <w:r w:rsidRPr="00781BC8">
        <w:rPr>
          <w:rFonts w:ascii="Times New Roman" w:hAnsi="Times New Roman" w:cs="Times New Roman"/>
          <w:b/>
          <w:sz w:val="20"/>
          <w:szCs w:val="20"/>
        </w:rPr>
        <w:t>ounselor is responsible for providing housing counseling services to individuals and families seeking rental assistance for which the Urban League of Greater Pittsburgh has</w:t>
      </w:r>
      <w:r w:rsidR="004A40EA">
        <w:rPr>
          <w:rFonts w:ascii="Times New Roman" w:hAnsi="Times New Roman" w:cs="Times New Roman"/>
          <w:b/>
          <w:sz w:val="20"/>
          <w:szCs w:val="20"/>
        </w:rPr>
        <w:t xml:space="preserve"> been</w:t>
      </w:r>
      <w:r w:rsidRPr="00781BC8">
        <w:rPr>
          <w:rFonts w:ascii="Times New Roman" w:hAnsi="Times New Roman" w:cs="Times New Roman"/>
          <w:b/>
          <w:sz w:val="20"/>
          <w:szCs w:val="20"/>
        </w:rPr>
        <w:t xml:space="preserve"> contracted. The guidelines of those services are governed by those contracts and the regulations promulgated by the funding sources and other internal directives.</w:t>
      </w:r>
    </w:p>
    <w:p w:rsidR="00DA3165" w:rsidRPr="000B23D1" w:rsidRDefault="00DA3165" w:rsidP="008A4B12">
      <w:pPr>
        <w:spacing w:after="0"/>
        <w:jc w:val="center"/>
        <w:rPr>
          <w:rFonts w:ascii="Times New Roman" w:hAnsi="Times New Roman" w:cs="Times New Roman"/>
          <w:b/>
          <w:sz w:val="16"/>
        </w:rPr>
      </w:pPr>
    </w:p>
    <w:p w:rsidR="00776911" w:rsidRDefault="000B23D1" w:rsidP="00776911">
      <w:pPr>
        <w:shd w:val="clear" w:color="auto" w:fill="FFFFFF"/>
        <w:spacing w:after="0" w:line="240" w:lineRule="auto"/>
        <w:rPr>
          <w:rFonts w:ascii="Times New Roman" w:hAnsi="Times New Roman" w:cs="Times New Roman"/>
          <w:b/>
        </w:rPr>
      </w:pPr>
      <w:r>
        <w:rPr>
          <w:rFonts w:ascii="Times New Roman" w:hAnsi="Times New Roman" w:cs="Times New Roman"/>
          <w:b/>
        </w:rPr>
        <w:t>Essential Functions:</w:t>
      </w:r>
    </w:p>
    <w:p w:rsidR="000B23D1" w:rsidRPr="000B23D1" w:rsidRDefault="000B23D1" w:rsidP="00776911">
      <w:pPr>
        <w:shd w:val="clear" w:color="auto" w:fill="FFFFFF"/>
        <w:spacing w:after="0" w:line="240" w:lineRule="auto"/>
        <w:rPr>
          <w:rFonts w:ascii="Times New Roman" w:eastAsia="Times New Roman" w:hAnsi="Times New Roman" w:cs="Times New Roman"/>
        </w:rPr>
      </w:pPr>
    </w:p>
    <w:p w:rsidR="00781BC8" w:rsidRPr="00781BC8" w:rsidRDefault="00781BC8" w:rsidP="00781BC8">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rPr>
      </w:pPr>
      <w:r>
        <w:rPr>
          <w:rFonts w:ascii="Century Gothic" w:hAnsi="Century Gothic" w:cs="Arial"/>
        </w:rPr>
        <w:t>1.</w:t>
      </w:r>
      <w:r>
        <w:rPr>
          <w:rFonts w:ascii="Century Gothic" w:hAnsi="Century Gothic" w:cs="Arial"/>
        </w:rPr>
        <w:tab/>
      </w:r>
      <w:r w:rsidRPr="00781BC8">
        <w:rPr>
          <w:rFonts w:ascii="Times New Roman" w:hAnsi="Times New Roman" w:cs="Times New Roman"/>
        </w:rPr>
        <w:t xml:space="preserve">Receive and maintain a </w:t>
      </w:r>
      <w:r w:rsidRPr="002E7CB0">
        <w:rPr>
          <w:rFonts w:ascii="Times New Roman" w:hAnsi="Times New Roman" w:cs="Times New Roman"/>
          <w:noProof/>
        </w:rPr>
        <w:t>HUD</w:t>
      </w:r>
      <w:r w:rsidR="002E7CB0">
        <w:rPr>
          <w:rFonts w:ascii="Times New Roman" w:hAnsi="Times New Roman" w:cs="Times New Roman"/>
          <w:noProof/>
        </w:rPr>
        <w:t>-</w:t>
      </w:r>
      <w:r w:rsidRPr="002E7CB0">
        <w:rPr>
          <w:rFonts w:ascii="Times New Roman" w:hAnsi="Times New Roman" w:cs="Times New Roman"/>
          <w:noProof/>
        </w:rPr>
        <w:t>approved</w:t>
      </w:r>
      <w:r w:rsidRPr="00781BC8">
        <w:rPr>
          <w:rFonts w:ascii="Times New Roman" w:hAnsi="Times New Roman" w:cs="Times New Roman"/>
        </w:rPr>
        <w:t xml:space="preserve"> Housing Counseling Certification.</w:t>
      </w:r>
    </w:p>
    <w:p w:rsidR="00781BC8" w:rsidRPr="00781BC8"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rPr>
      </w:pPr>
      <w:r w:rsidRPr="00781BC8">
        <w:rPr>
          <w:rFonts w:ascii="Times New Roman" w:hAnsi="Times New Roman" w:cs="Times New Roman"/>
        </w:rPr>
        <w:t>2.</w:t>
      </w:r>
      <w:r w:rsidRPr="00781BC8">
        <w:rPr>
          <w:rFonts w:ascii="Times New Roman" w:hAnsi="Times New Roman" w:cs="Times New Roman"/>
        </w:rPr>
        <w:tab/>
        <w:t>Commitment to total quality and continuous improvement in the delivery of housing counseling and customer services.</w:t>
      </w:r>
    </w:p>
    <w:p w:rsidR="00781BC8" w:rsidRPr="00781BC8"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rPr>
      </w:pPr>
      <w:r w:rsidRPr="00781BC8">
        <w:rPr>
          <w:rFonts w:ascii="Times New Roman" w:hAnsi="Times New Roman" w:cs="Times New Roman"/>
        </w:rPr>
        <w:t>3.</w:t>
      </w:r>
      <w:r w:rsidRPr="00781BC8">
        <w:rPr>
          <w:rFonts w:ascii="Times New Roman" w:hAnsi="Times New Roman" w:cs="Times New Roman"/>
        </w:rPr>
        <w:tab/>
        <w:t>Provide housing counseling to families and individuals in all aspects of housing.</w:t>
      </w:r>
    </w:p>
    <w:p w:rsidR="00781BC8" w:rsidRPr="00781BC8"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rPr>
      </w:pPr>
      <w:r w:rsidRPr="00781BC8">
        <w:rPr>
          <w:rFonts w:ascii="Times New Roman" w:hAnsi="Times New Roman" w:cs="Times New Roman"/>
        </w:rPr>
        <w:t xml:space="preserve">4. </w:t>
      </w:r>
      <w:r w:rsidRPr="00781BC8">
        <w:rPr>
          <w:rFonts w:ascii="Times New Roman" w:hAnsi="Times New Roman" w:cs="Times New Roman"/>
        </w:rPr>
        <w:tab/>
        <w:t>Complete rental, utility and mortgage assistance grant applications.</w:t>
      </w:r>
    </w:p>
    <w:p w:rsidR="00781BC8" w:rsidRPr="00781BC8"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rPr>
      </w:pPr>
      <w:r w:rsidRPr="00781BC8">
        <w:rPr>
          <w:rFonts w:ascii="Times New Roman" w:hAnsi="Times New Roman" w:cs="Times New Roman"/>
        </w:rPr>
        <w:t>5.</w:t>
      </w:r>
      <w:r w:rsidRPr="00781BC8">
        <w:rPr>
          <w:rFonts w:ascii="Times New Roman" w:hAnsi="Times New Roman" w:cs="Times New Roman"/>
        </w:rPr>
        <w:tab/>
        <w:t xml:space="preserve">Provide comprehensive housing counseling services in </w:t>
      </w:r>
      <w:r w:rsidR="00FC652F">
        <w:rPr>
          <w:rFonts w:ascii="Times New Roman" w:hAnsi="Times New Roman" w:cs="Times New Roman"/>
        </w:rPr>
        <w:t>one-to</w:t>
      </w:r>
      <w:r w:rsidRPr="00781BC8">
        <w:rPr>
          <w:rFonts w:ascii="Times New Roman" w:hAnsi="Times New Roman" w:cs="Times New Roman"/>
        </w:rPr>
        <w:t>-on</w:t>
      </w:r>
      <w:r w:rsidR="00FC652F">
        <w:rPr>
          <w:rFonts w:ascii="Times New Roman" w:hAnsi="Times New Roman" w:cs="Times New Roman"/>
        </w:rPr>
        <w:t>e</w:t>
      </w:r>
      <w:r w:rsidR="004A40EA">
        <w:rPr>
          <w:rFonts w:ascii="Times New Roman" w:hAnsi="Times New Roman" w:cs="Times New Roman"/>
        </w:rPr>
        <w:t xml:space="preserve"> </w:t>
      </w:r>
      <w:r w:rsidRPr="00781BC8">
        <w:rPr>
          <w:rFonts w:ascii="Times New Roman" w:hAnsi="Times New Roman" w:cs="Times New Roman"/>
        </w:rPr>
        <w:t xml:space="preserve">sessions and group education counseling sessions, including budgeting and priority setting, home maintenance </w:t>
      </w:r>
      <w:r w:rsidRPr="002E7CB0">
        <w:rPr>
          <w:rFonts w:ascii="Times New Roman" w:hAnsi="Times New Roman" w:cs="Times New Roman"/>
          <w:noProof/>
        </w:rPr>
        <w:t>and</w:t>
      </w:r>
      <w:r w:rsidRPr="00781BC8">
        <w:rPr>
          <w:rFonts w:ascii="Times New Roman" w:hAnsi="Times New Roman" w:cs="Times New Roman"/>
        </w:rPr>
        <w:t xml:space="preserve"> repairs, and fair housing enforcement</w:t>
      </w:r>
      <w:r w:rsidR="004A40EA">
        <w:rPr>
          <w:rFonts w:ascii="Times New Roman" w:hAnsi="Times New Roman" w:cs="Times New Roman"/>
        </w:rPr>
        <w:t>.</w:t>
      </w:r>
      <w:r w:rsidRPr="00781BC8">
        <w:rPr>
          <w:rFonts w:ascii="Times New Roman" w:hAnsi="Times New Roman" w:cs="Times New Roman"/>
        </w:rPr>
        <w:t xml:space="preserve"> </w:t>
      </w:r>
    </w:p>
    <w:p w:rsidR="00781BC8" w:rsidRPr="00781BC8"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rPr>
      </w:pPr>
      <w:r w:rsidRPr="00781BC8">
        <w:rPr>
          <w:rFonts w:ascii="Times New Roman" w:hAnsi="Times New Roman" w:cs="Times New Roman"/>
        </w:rPr>
        <w:t xml:space="preserve">6.  </w:t>
      </w:r>
      <w:r w:rsidRPr="00781BC8">
        <w:rPr>
          <w:rFonts w:ascii="Times New Roman" w:hAnsi="Times New Roman" w:cs="Times New Roman"/>
        </w:rPr>
        <w:tab/>
        <w:t xml:space="preserve">Review and explain credit reports to </w:t>
      </w:r>
      <w:r w:rsidR="002E7CB0">
        <w:rPr>
          <w:rFonts w:ascii="Times New Roman" w:hAnsi="Times New Roman" w:cs="Times New Roman"/>
        </w:rPr>
        <w:t xml:space="preserve">the </w:t>
      </w:r>
      <w:r w:rsidRPr="002E7CB0">
        <w:rPr>
          <w:rFonts w:ascii="Times New Roman" w:hAnsi="Times New Roman" w:cs="Times New Roman"/>
          <w:noProof/>
        </w:rPr>
        <w:t>client</w:t>
      </w:r>
      <w:r w:rsidRPr="00781BC8">
        <w:rPr>
          <w:rFonts w:ascii="Times New Roman" w:hAnsi="Times New Roman" w:cs="Times New Roman"/>
        </w:rPr>
        <w:t xml:space="preserve"> along with legal rights that pertain thereto.  </w:t>
      </w:r>
    </w:p>
    <w:p w:rsidR="00781BC8" w:rsidRPr="00781BC8"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rPr>
      </w:pPr>
      <w:r w:rsidRPr="00781BC8">
        <w:rPr>
          <w:rFonts w:ascii="Times New Roman" w:hAnsi="Times New Roman" w:cs="Times New Roman"/>
        </w:rPr>
        <w:t>7.</w:t>
      </w:r>
      <w:r w:rsidRPr="00781BC8">
        <w:rPr>
          <w:rFonts w:ascii="Times New Roman" w:hAnsi="Times New Roman" w:cs="Times New Roman"/>
        </w:rPr>
        <w:tab/>
      </w:r>
      <w:r w:rsidR="00F03857">
        <w:rPr>
          <w:rFonts w:ascii="Times New Roman" w:hAnsi="Times New Roman" w:cs="Times New Roman"/>
        </w:rPr>
        <w:t>C</w:t>
      </w:r>
      <w:r w:rsidRPr="00781BC8">
        <w:rPr>
          <w:rFonts w:ascii="Times New Roman" w:hAnsi="Times New Roman" w:cs="Times New Roman"/>
        </w:rPr>
        <w:t>ollect</w:t>
      </w:r>
      <w:r w:rsidR="004A40EA">
        <w:rPr>
          <w:rFonts w:ascii="Times New Roman" w:hAnsi="Times New Roman" w:cs="Times New Roman"/>
        </w:rPr>
        <w:t xml:space="preserve"> and review</w:t>
      </w:r>
      <w:r w:rsidRPr="00781BC8">
        <w:rPr>
          <w:rFonts w:ascii="Times New Roman" w:hAnsi="Times New Roman" w:cs="Times New Roman"/>
        </w:rPr>
        <w:t xml:space="preserve"> client information</w:t>
      </w:r>
      <w:r w:rsidR="004A40EA">
        <w:rPr>
          <w:rFonts w:ascii="Times New Roman" w:hAnsi="Times New Roman" w:cs="Times New Roman"/>
        </w:rPr>
        <w:t>,</w:t>
      </w:r>
      <w:r w:rsidRPr="00781BC8">
        <w:rPr>
          <w:rFonts w:ascii="Times New Roman" w:hAnsi="Times New Roman" w:cs="Times New Roman"/>
        </w:rPr>
        <w:t xml:space="preserve"> </w:t>
      </w:r>
      <w:r w:rsidR="004A40EA">
        <w:rPr>
          <w:rFonts w:ascii="Times New Roman" w:hAnsi="Times New Roman" w:cs="Times New Roman"/>
        </w:rPr>
        <w:t>identifying and isolating</w:t>
      </w:r>
      <w:r w:rsidRPr="00781BC8">
        <w:rPr>
          <w:rFonts w:ascii="Times New Roman" w:hAnsi="Times New Roman" w:cs="Times New Roman"/>
        </w:rPr>
        <w:t xml:space="preserve"> housing proble</w:t>
      </w:r>
      <w:r w:rsidR="004A40EA">
        <w:rPr>
          <w:rFonts w:ascii="Times New Roman" w:hAnsi="Times New Roman" w:cs="Times New Roman"/>
        </w:rPr>
        <w:t>ms from other related problems and</w:t>
      </w:r>
      <w:r w:rsidRPr="00781BC8">
        <w:rPr>
          <w:rFonts w:ascii="Times New Roman" w:hAnsi="Times New Roman" w:cs="Times New Roman"/>
        </w:rPr>
        <w:t xml:space="preserve"> mak</w:t>
      </w:r>
      <w:r w:rsidR="00AF11CE">
        <w:rPr>
          <w:rFonts w:ascii="Times New Roman" w:hAnsi="Times New Roman" w:cs="Times New Roman"/>
        </w:rPr>
        <w:t>e</w:t>
      </w:r>
      <w:r w:rsidRPr="00781BC8">
        <w:rPr>
          <w:rFonts w:ascii="Times New Roman" w:hAnsi="Times New Roman" w:cs="Times New Roman"/>
        </w:rPr>
        <w:t xml:space="preserve"> recommendations for actions by the client</w:t>
      </w:r>
      <w:r w:rsidR="004A40EA">
        <w:rPr>
          <w:rFonts w:ascii="Times New Roman" w:hAnsi="Times New Roman" w:cs="Times New Roman"/>
        </w:rPr>
        <w:t>,</w:t>
      </w:r>
      <w:r w:rsidRPr="00781BC8">
        <w:rPr>
          <w:rFonts w:ascii="Times New Roman" w:hAnsi="Times New Roman" w:cs="Times New Roman"/>
        </w:rPr>
        <w:t xml:space="preserve"> according to sound principles of housing counseling</w:t>
      </w:r>
      <w:r w:rsidR="004A40EA">
        <w:rPr>
          <w:rFonts w:ascii="Times New Roman" w:hAnsi="Times New Roman" w:cs="Times New Roman"/>
        </w:rPr>
        <w:t xml:space="preserve"> to be </w:t>
      </w:r>
      <w:r w:rsidR="004A40EA" w:rsidRPr="00781BC8">
        <w:rPr>
          <w:rFonts w:ascii="Times New Roman" w:hAnsi="Times New Roman" w:cs="Times New Roman"/>
        </w:rPr>
        <w:t>documented</w:t>
      </w:r>
      <w:r w:rsidRPr="00781BC8">
        <w:rPr>
          <w:rFonts w:ascii="Times New Roman" w:hAnsi="Times New Roman" w:cs="Times New Roman"/>
        </w:rPr>
        <w:t xml:space="preserve"> in an Action Plan.</w:t>
      </w:r>
    </w:p>
    <w:p w:rsidR="00781BC8" w:rsidRPr="00781BC8"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rPr>
      </w:pPr>
      <w:r w:rsidRPr="00781BC8">
        <w:rPr>
          <w:rFonts w:ascii="Times New Roman" w:hAnsi="Times New Roman" w:cs="Times New Roman"/>
        </w:rPr>
        <w:t>8.</w:t>
      </w:r>
      <w:r w:rsidRPr="00781BC8">
        <w:rPr>
          <w:rFonts w:ascii="Times New Roman" w:hAnsi="Times New Roman" w:cs="Times New Roman"/>
        </w:rPr>
        <w:tab/>
        <w:t>Record all housing counseling activity information conscientiously and accurately</w:t>
      </w:r>
      <w:r w:rsidR="004A40EA">
        <w:rPr>
          <w:rFonts w:ascii="Times New Roman" w:hAnsi="Times New Roman" w:cs="Times New Roman"/>
        </w:rPr>
        <w:t xml:space="preserve"> in counseling database</w:t>
      </w:r>
      <w:r w:rsidRPr="00781BC8">
        <w:rPr>
          <w:rFonts w:ascii="Times New Roman" w:hAnsi="Times New Roman" w:cs="Times New Roman"/>
        </w:rPr>
        <w:t>.</w:t>
      </w:r>
    </w:p>
    <w:p w:rsidR="00781BC8" w:rsidRPr="00781BC8"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rPr>
      </w:pPr>
      <w:r>
        <w:rPr>
          <w:rFonts w:ascii="Century Gothic" w:hAnsi="Century Gothic" w:cs="Arial"/>
        </w:rPr>
        <w:t>9</w:t>
      </w:r>
      <w:r w:rsidRPr="00912DC1">
        <w:rPr>
          <w:rFonts w:ascii="Century Gothic" w:hAnsi="Century Gothic" w:cs="Arial"/>
        </w:rPr>
        <w:t>.</w:t>
      </w:r>
      <w:r w:rsidRPr="00912DC1">
        <w:rPr>
          <w:rFonts w:ascii="Century Gothic" w:hAnsi="Century Gothic" w:cs="Arial"/>
        </w:rPr>
        <w:tab/>
      </w:r>
      <w:r w:rsidRPr="00781BC8">
        <w:rPr>
          <w:rFonts w:ascii="Times New Roman" w:hAnsi="Times New Roman" w:cs="Times New Roman"/>
        </w:rPr>
        <w:t>Perform computer assisted functions using Counselor Max or any other designated data collection system.</w:t>
      </w:r>
    </w:p>
    <w:p w:rsidR="00781BC8" w:rsidRPr="00781BC8"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rPr>
      </w:pPr>
      <w:r w:rsidRPr="00781BC8">
        <w:rPr>
          <w:rFonts w:ascii="Times New Roman" w:hAnsi="Times New Roman" w:cs="Times New Roman"/>
        </w:rPr>
        <w:t>10.</w:t>
      </w:r>
      <w:r w:rsidRPr="00781BC8">
        <w:rPr>
          <w:rFonts w:ascii="Times New Roman" w:hAnsi="Times New Roman" w:cs="Times New Roman"/>
        </w:rPr>
        <w:tab/>
        <w:t xml:space="preserve">Manage </w:t>
      </w:r>
      <w:r w:rsidRPr="002E7CB0">
        <w:rPr>
          <w:rFonts w:ascii="Times New Roman" w:hAnsi="Times New Roman" w:cs="Times New Roman"/>
          <w:noProof/>
        </w:rPr>
        <w:t>caseload</w:t>
      </w:r>
      <w:r w:rsidRPr="00781BC8">
        <w:rPr>
          <w:rFonts w:ascii="Times New Roman" w:hAnsi="Times New Roman" w:cs="Times New Roman"/>
        </w:rPr>
        <w:t xml:space="preserve"> using sound case management guidelines</w:t>
      </w:r>
      <w:r w:rsidR="004A40EA">
        <w:rPr>
          <w:rFonts w:ascii="Times New Roman" w:hAnsi="Times New Roman" w:cs="Times New Roman"/>
        </w:rPr>
        <w:t>,</w:t>
      </w:r>
      <w:r w:rsidRPr="00781BC8">
        <w:rPr>
          <w:rFonts w:ascii="Times New Roman" w:hAnsi="Times New Roman" w:cs="Times New Roman"/>
        </w:rPr>
        <w:t xml:space="preserve"> documenting services provided and closing cases in a timely manner.</w:t>
      </w:r>
    </w:p>
    <w:p w:rsidR="00781BC8" w:rsidRPr="00781BC8"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rPr>
      </w:pPr>
      <w:r w:rsidRPr="00781BC8">
        <w:rPr>
          <w:rFonts w:ascii="Times New Roman" w:hAnsi="Times New Roman" w:cs="Times New Roman"/>
        </w:rPr>
        <w:t>11.</w:t>
      </w:r>
      <w:r w:rsidRPr="00781BC8">
        <w:rPr>
          <w:rFonts w:ascii="Times New Roman" w:hAnsi="Times New Roman" w:cs="Times New Roman"/>
        </w:rPr>
        <w:tab/>
        <w:t xml:space="preserve">Perform outreach and community workshops on an </w:t>
      </w:r>
      <w:r w:rsidRPr="002E7CB0">
        <w:rPr>
          <w:rFonts w:ascii="Times New Roman" w:hAnsi="Times New Roman" w:cs="Times New Roman"/>
          <w:noProof/>
        </w:rPr>
        <w:t>as</w:t>
      </w:r>
      <w:r w:rsidR="002E7CB0">
        <w:rPr>
          <w:rFonts w:ascii="Times New Roman" w:hAnsi="Times New Roman" w:cs="Times New Roman"/>
          <w:noProof/>
        </w:rPr>
        <w:t>-</w:t>
      </w:r>
      <w:r w:rsidRPr="002E7CB0">
        <w:rPr>
          <w:rFonts w:ascii="Times New Roman" w:hAnsi="Times New Roman" w:cs="Times New Roman"/>
          <w:noProof/>
        </w:rPr>
        <w:t>needed</w:t>
      </w:r>
      <w:r w:rsidRPr="00781BC8">
        <w:rPr>
          <w:rFonts w:ascii="Times New Roman" w:hAnsi="Times New Roman" w:cs="Times New Roman"/>
        </w:rPr>
        <w:t xml:space="preserve"> basis.</w:t>
      </w:r>
    </w:p>
    <w:p w:rsidR="00781BC8" w:rsidRPr="00781BC8" w:rsidRDefault="00781BC8"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rPr>
      </w:pPr>
      <w:r w:rsidRPr="00781BC8">
        <w:rPr>
          <w:rFonts w:ascii="Times New Roman" w:hAnsi="Times New Roman" w:cs="Times New Roman"/>
        </w:rPr>
        <w:t>12.</w:t>
      </w:r>
      <w:r w:rsidRPr="00781BC8">
        <w:rPr>
          <w:rFonts w:ascii="Times New Roman" w:hAnsi="Times New Roman" w:cs="Times New Roman"/>
        </w:rPr>
        <w:tab/>
        <w:t xml:space="preserve">Perform any duties as may be assigned by the Director of Housing, Program Manager or their designee.   </w:t>
      </w:r>
    </w:p>
    <w:p w:rsidR="00DA3165" w:rsidRPr="000B23D1" w:rsidRDefault="00DA3165" w:rsidP="00DA3165">
      <w:pPr>
        <w:tabs>
          <w:tab w:val="left" w:pos="-1440"/>
        </w:tabs>
        <w:spacing w:after="0" w:line="240" w:lineRule="auto"/>
        <w:rPr>
          <w:rFonts w:ascii="Times New Roman" w:hAnsi="Times New Roman" w:cs="Times New Roman"/>
          <w:b/>
          <w:bCs/>
          <w:lang w:val="en"/>
        </w:rPr>
      </w:pPr>
    </w:p>
    <w:p w:rsidR="00546BA8" w:rsidRPr="000B23D1" w:rsidRDefault="00546BA8" w:rsidP="00DA3165">
      <w:pPr>
        <w:tabs>
          <w:tab w:val="left" w:pos="-1440"/>
        </w:tabs>
        <w:spacing w:after="0" w:line="240" w:lineRule="auto"/>
        <w:rPr>
          <w:rFonts w:ascii="Times New Roman" w:hAnsi="Times New Roman" w:cs="Times New Roman"/>
          <w:b/>
          <w:bCs/>
          <w:lang w:val="en"/>
        </w:rPr>
      </w:pPr>
    </w:p>
    <w:p w:rsidR="00546BA8" w:rsidRPr="000B23D1" w:rsidRDefault="00546BA8" w:rsidP="00DA3165">
      <w:pPr>
        <w:tabs>
          <w:tab w:val="left" w:pos="-1440"/>
        </w:tabs>
        <w:spacing w:after="0" w:line="240" w:lineRule="auto"/>
        <w:rPr>
          <w:rFonts w:ascii="Times New Roman" w:hAnsi="Times New Roman" w:cs="Times New Roman"/>
          <w:b/>
          <w:bCs/>
          <w:lang w:val="en"/>
        </w:rPr>
      </w:pPr>
    </w:p>
    <w:p w:rsidR="00776911" w:rsidRPr="000B23D1" w:rsidRDefault="00776911" w:rsidP="00217AC6">
      <w:pPr>
        <w:pStyle w:val="NoSpacing"/>
        <w:rPr>
          <w:rFonts w:ascii="Times New Roman" w:hAnsi="Times New Roman" w:cs="Times New Roman"/>
          <w:b/>
        </w:rPr>
      </w:pPr>
    </w:p>
    <w:p w:rsidR="00776911" w:rsidRPr="000B23D1" w:rsidRDefault="00776911" w:rsidP="00217AC6">
      <w:pPr>
        <w:pStyle w:val="NoSpacing"/>
        <w:rPr>
          <w:rFonts w:ascii="Times New Roman" w:hAnsi="Times New Roman" w:cs="Times New Roman"/>
          <w:b/>
        </w:rPr>
      </w:pPr>
    </w:p>
    <w:p w:rsidR="004C3B0A" w:rsidRPr="000B23D1" w:rsidRDefault="00773D46" w:rsidP="00217AC6">
      <w:pPr>
        <w:pStyle w:val="NoSpacing"/>
        <w:rPr>
          <w:rFonts w:ascii="Times New Roman" w:hAnsi="Times New Roman" w:cs="Times New Roman"/>
          <w:b/>
        </w:rPr>
      </w:pPr>
      <w:r>
        <w:rPr>
          <w:rFonts w:ascii="Times New Roman" w:hAnsi="Times New Roman" w:cs="Times New Roman"/>
          <w:b/>
        </w:rPr>
        <w:t xml:space="preserve"> HOF </w:t>
      </w:r>
      <w:r w:rsidR="00781BC8">
        <w:rPr>
          <w:rFonts w:ascii="Times New Roman" w:hAnsi="Times New Roman" w:cs="Times New Roman"/>
          <w:b/>
        </w:rPr>
        <w:t>Housing Counselor</w:t>
      </w:r>
    </w:p>
    <w:p w:rsidR="004C3B0A" w:rsidRPr="000B23D1" w:rsidRDefault="004C3B0A" w:rsidP="00217AC6">
      <w:pPr>
        <w:pStyle w:val="NoSpacing"/>
        <w:rPr>
          <w:rFonts w:ascii="Times New Roman" w:hAnsi="Times New Roman" w:cs="Times New Roman"/>
          <w:b/>
        </w:rPr>
      </w:pPr>
      <w:r w:rsidRPr="000B23D1">
        <w:rPr>
          <w:rFonts w:ascii="Times New Roman" w:hAnsi="Times New Roman" w:cs="Times New Roman"/>
          <w:b/>
        </w:rPr>
        <w:t>Job Description</w:t>
      </w:r>
    </w:p>
    <w:p w:rsidR="004C3B0A" w:rsidRPr="000B23D1" w:rsidRDefault="004C3B0A" w:rsidP="00217AC6">
      <w:pPr>
        <w:pStyle w:val="NoSpacing"/>
        <w:rPr>
          <w:rFonts w:ascii="Times New Roman" w:hAnsi="Times New Roman" w:cs="Times New Roman"/>
          <w:b/>
        </w:rPr>
      </w:pPr>
      <w:r w:rsidRPr="000B23D1">
        <w:rPr>
          <w:rFonts w:ascii="Times New Roman" w:hAnsi="Times New Roman" w:cs="Times New Roman"/>
          <w:b/>
        </w:rPr>
        <w:t xml:space="preserve">Page </w:t>
      </w:r>
      <w:r w:rsidR="00546BA8" w:rsidRPr="000B23D1">
        <w:rPr>
          <w:rFonts w:ascii="Times New Roman" w:hAnsi="Times New Roman" w:cs="Times New Roman"/>
          <w:b/>
        </w:rPr>
        <w:t>2</w:t>
      </w:r>
    </w:p>
    <w:p w:rsidR="004C3B0A" w:rsidRPr="000B23D1" w:rsidRDefault="004C3B0A" w:rsidP="00217AC6">
      <w:pPr>
        <w:pStyle w:val="NoSpacing"/>
        <w:rPr>
          <w:rFonts w:ascii="Times New Roman" w:hAnsi="Times New Roman" w:cs="Times New Roman"/>
          <w:b/>
          <w:sz w:val="16"/>
        </w:rPr>
      </w:pPr>
    </w:p>
    <w:p w:rsidR="004C3B0A" w:rsidRPr="000B23D1" w:rsidRDefault="004C3B0A" w:rsidP="00217AC6">
      <w:pPr>
        <w:pStyle w:val="NoSpacing"/>
        <w:rPr>
          <w:rFonts w:ascii="Times New Roman" w:hAnsi="Times New Roman" w:cs="Times New Roman"/>
          <w:b/>
          <w:sz w:val="16"/>
        </w:rPr>
      </w:pPr>
    </w:p>
    <w:p w:rsidR="00546BA8" w:rsidRPr="000B23D1" w:rsidRDefault="00546BA8" w:rsidP="00217AC6">
      <w:pPr>
        <w:pStyle w:val="NoSpacing"/>
        <w:rPr>
          <w:rFonts w:ascii="Times New Roman" w:hAnsi="Times New Roman" w:cs="Times New Roman"/>
          <w:b/>
          <w:sz w:val="16"/>
        </w:rPr>
      </w:pPr>
    </w:p>
    <w:p w:rsidR="00217AC6" w:rsidRDefault="00217AC6" w:rsidP="00217AC6">
      <w:pPr>
        <w:pStyle w:val="NoSpacing"/>
        <w:rPr>
          <w:rFonts w:ascii="Times New Roman" w:hAnsi="Times New Roman" w:cs="Times New Roman"/>
          <w:b/>
        </w:rPr>
      </w:pPr>
      <w:r w:rsidRPr="000B23D1">
        <w:rPr>
          <w:rFonts w:ascii="Times New Roman" w:hAnsi="Times New Roman" w:cs="Times New Roman"/>
          <w:b/>
        </w:rPr>
        <w:t>Knowledge and Skills:</w:t>
      </w:r>
    </w:p>
    <w:p w:rsidR="000B23D1" w:rsidRPr="000B23D1" w:rsidRDefault="000B23D1" w:rsidP="00217AC6">
      <w:pPr>
        <w:pStyle w:val="NoSpacing"/>
        <w:rPr>
          <w:rFonts w:ascii="Times New Roman" w:hAnsi="Times New Roman" w:cs="Times New Roman"/>
          <w:b/>
        </w:rPr>
      </w:pPr>
    </w:p>
    <w:p w:rsidR="00781BC8" w:rsidRPr="004C5BF3" w:rsidRDefault="00781BC8" w:rsidP="00781BC8">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4C5BF3">
        <w:rPr>
          <w:rFonts w:ascii="Times New Roman" w:hAnsi="Times New Roman" w:cs="Times New Roman"/>
        </w:rPr>
        <w:t>Knowledge of counseling procedures and principles</w:t>
      </w:r>
    </w:p>
    <w:p w:rsidR="00781BC8" w:rsidRPr="004C5BF3" w:rsidRDefault="00781BC8" w:rsidP="00781BC8">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rPr>
      </w:pPr>
      <w:r w:rsidRPr="004C5BF3">
        <w:rPr>
          <w:rFonts w:ascii="Times New Roman" w:hAnsi="Times New Roman" w:cs="Times New Roman"/>
        </w:rPr>
        <w:t>2.</w:t>
      </w:r>
      <w:r w:rsidRPr="004C5BF3">
        <w:rPr>
          <w:rFonts w:ascii="Times New Roman" w:hAnsi="Times New Roman" w:cs="Times New Roman"/>
        </w:rPr>
        <w:tab/>
        <w:t>Knowledge of statistical reporting and record keeping</w:t>
      </w:r>
    </w:p>
    <w:p w:rsidR="00781BC8" w:rsidRPr="004C5BF3" w:rsidRDefault="00781BC8" w:rsidP="00781BC8">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rPr>
      </w:pPr>
      <w:r w:rsidRPr="004C5BF3">
        <w:rPr>
          <w:rFonts w:ascii="Times New Roman" w:hAnsi="Times New Roman" w:cs="Times New Roman"/>
        </w:rPr>
        <w:t>3.</w:t>
      </w:r>
      <w:r w:rsidRPr="004C5BF3">
        <w:rPr>
          <w:rFonts w:ascii="Times New Roman" w:hAnsi="Times New Roman" w:cs="Times New Roman"/>
        </w:rPr>
        <w:tab/>
        <w:t xml:space="preserve">Knowledge of real estate and </w:t>
      </w:r>
      <w:r w:rsidRPr="002E7CB0">
        <w:rPr>
          <w:rFonts w:ascii="Times New Roman" w:hAnsi="Times New Roman" w:cs="Times New Roman"/>
          <w:noProof/>
        </w:rPr>
        <w:t>landlord</w:t>
      </w:r>
      <w:r w:rsidR="002E7CB0">
        <w:rPr>
          <w:rFonts w:ascii="Times New Roman" w:hAnsi="Times New Roman" w:cs="Times New Roman"/>
          <w:noProof/>
        </w:rPr>
        <w:t>-</w:t>
      </w:r>
      <w:r w:rsidRPr="002E7CB0">
        <w:rPr>
          <w:rFonts w:ascii="Times New Roman" w:hAnsi="Times New Roman" w:cs="Times New Roman"/>
          <w:noProof/>
        </w:rPr>
        <w:t>tenant</w:t>
      </w:r>
      <w:r w:rsidRPr="004C5BF3">
        <w:rPr>
          <w:rFonts w:ascii="Times New Roman" w:hAnsi="Times New Roman" w:cs="Times New Roman"/>
        </w:rPr>
        <w:t xml:space="preserve"> practices</w:t>
      </w:r>
    </w:p>
    <w:p w:rsidR="00781BC8" w:rsidRPr="004C5BF3" w:rsidRDefault="00781BC8" w:rsidP="00781BC8">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rPr>
      </w:pPr>
      <w:r w:rsidRPr="004C5BF3">
        <w:rPr>
          <w:rFonts w:ascii="Times New Roman" w:hAnsi="Times New Roman" w:cs="Times New Roman"/>
        </w:rPr>
        <w:t>4.</w:t>
      </w:r>
      <w:r w:rsidRPr="004C5BF3">
        <w:rPr>
          <w:rFonts w:ascii="Times New Roman" w:hAnsi="Times New Roman" w:cs="Times New Roman"/>
        </w:rPr>
        <w:tab/>
        <w:t>Knowledge of personal budgeting principles and priority setting</w:t>
      </w:r>
    </w:p>
    <w:p w:rsidR="00781BC8" w:rsidRPr="004C5BF3" w:rsidRDefault="00781BC8" w:rsidP="00781BC8">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rPr>
      </w:pPr>
      <w:r w:rsidRPr="004C5BF3">
        <w:rPr>
          <w:rFonts w:ascii="Times New Roman" w:hAnsi="Times New Roman" w:cs="Times New Roman"/>
        </w:rPr>
        <w:t xml:space="preserve">5.  </w:t>
      </w:r>
      <w:r w:rsidRPr="004C5BF3">
        <w:rPr>
          <w:rFonts w:ascii="Times New Roman" w:hAnsi="Times New Roman" w:cs="Times New Roman"/>
        </w:rPr>
        <w:tab/>
        <w:t>Knowledge of credit reporting, FICO scoring</w:t>
      </w:r>
      <w:r w:rsidR="002E7CB0">
        <w:rPr>
          <w:rFonts w:ascii="Times New Roman" w:hAnsi="Times New Roman" w:cs="Times New Roman"/>
        </w:rPr>
        <w:t>,</w:t>
      </w:r>
      <w:r w:rsidRPr="004C5BF3">
        <w:rPr>
          <w:rFonts w:ascii="Times New Roman" w:hAnsi="Times New Roman" w:cs="Times New Roman"/>
        </w:rPr>
        <w:t xml:space="preserve"> </w:t>
      </w:r>
      <w:r w:rsidRPr="002E7CB0">
        <w:rPr>
          <w:rFonts w:ascii="Times New Roman" w:hAnsi="Times New Roman" w:cs="Times New Roman"/>
          <w:noProof/>
        </w:rPr>
        <w:t>and</w:t>
      </w:r>
      <w:r w:rsidRPr="004C5BF3">
        <w:rPr>
          <w:rFonts w:ascii="Times New Roman" w:hAnsi="Times New Roman" w:cs="Times New Roman"/>
        </w:rPr>
        <w:t xml:space="preserve"> Fair Credit Reporting Act</w:t>
      </w:r>
    </w:p>
    <w:p w:rsidR="00781BC8" w:rsidRPr="004C5BF3" w:rsidRDefault="00773D46" w:rsidP="00781BC8">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rPr>
      </w:pPr>
      <w:r>
        <w:rPr>
          <w:rFonts w:ascii="Times New Roman" w:hAnsi="Times New Roman" w:cs="Times New Roman"/>
        </w:rPr>
        <w:t>6</w:t>
      </w:r>
      <w:r w:rsidR="00781BC8" w:rsidRPr="004C5BF3">
        <w:rPr>
          <w:rFonts w:ascii="Times New Roman" w:hAnsi="Times New Roman" w:cs="Times New Roman"/>
        </w:rPr>
        <w:t>.</w:t>
      </w:r>
      <w:r w:rsidR="00781BC8" w:rsidRPr="004C5BF3">
        <w:rPr>
          <w:rFonts w:ascii="Times New Roman" w:hAnsi="Times New Roman" w:cs="Times New Roman"/>
        </w:rPr>
        <w:tab/>
        <w:t>Ability to relate to people</w:t>
      </w:r>
      <w:r w:rsidR="004A40EA">
        <w:rPr>
          <w:rFonts w:ascii="Times New Roman" w:hAnsi="Times New Roman" w:cs="Times New Roman"/>
        </w:rPr>
        <w:t>,</w:t>
      </w:r>
      <w:r w:rsidR="00781BC8" w:rsidRPr="004C5BF3">
        <w:rPr>
          <w:rFonts w:ascii="Times New Roman" w:hAnsi="Times New Roman" w:cs="Times New Roman"/>
        </w:rPr>
        <w:t xml:space="preserve"> </w:t>
      </w:r>
      <w:r w:rsidR="004A40EA">
        <w:rPr>
          <w:rFonts w:ascii="Times New Roman" w:hAnsi="Times New Roman" w:cs="Times New Roman"/>
        </w:rPr>
        <w:t>t</w:t>
      </w:r>
      <w:r w:rsidR="00781BC8" w:rsidRPr="004C5BF3">
        <w:rPr>
          <w:rFonts w:ascii="Times New Roman" w:hAnsi="Times New Roman" w:cs="Times New Roman"/>
        </w:rPr>
        <w:t xml:space="preserve">ransfer knowledge and </w:t>
      </w:r>
      <w:r w:rsidR="00CE5646">
        <w:rPr>
          <w:rFonts w:ascii="Times New Roman" w:hAnsi="Times New Roman" w:cs="Times New Roman"/>
        </w:rPr>
        <w:t>relay</w:t>
      </w:r>
      <w:r w:rsidR="00781BC8" w:rsidRPr="004C5BF3">
        <w:rPr>
          <w:rFonts w:ascii="Times New Roman" w:hAnsi="Times New Roman" w:cs="Times New Roman"/>
        </w:rPr>
        <w:t xml:space="preserve"> information</w:t>
      </w:r>
    </w:p>
    <w:p w:rsidR="00781BC8" w:rsidRPr="004C5BF3" w:rsidRDefault="00773D46" w:rsidP="004A40EA">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rPr>
      </w:pPr>
      <w:r>
        <w:rPr>
          <w:rFonts w:ascii="Times New Roman" w:hAnsi="Times New Roman" w:cs="Times New Roman"/>
        </w:rPr>
        <w:t>7</w:t>
      </w:r>
      <w:r w:rsidR="00781BC8" w:rsidRPr="004C5BF3">
        <w:rPr>
          <w:rFonts w:ascii="Times New Roman" w:hAnsi="Times New Roman" w:cs="Times New Roman"/>
        </w:rPr>
        <w:t>.</w:t>
      </w:r>
      <w:r w:rsidR="00781BC8" w:rsidRPr="004C5BF3">
        <w:rPr>
          <w:rFonts w:ascii="Times New Roman" w:hAnsi="Times New Roman" w:cs="Times New Roman"/>
        </w:rPr>
        <w:tab/>
        <w:t>Ability to record all counseling activity on personal computerized record keeping system</w:t>
      </w:r>
    </w:p>
    <w:p w:rsidR="00781BC8" w:rsidRPr="004C5BF3" w:rsidRDefault="00773D46" w:rsidP="00781BC8">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rPr>
      </w:pPr>
      <w:r>
        <w:rPr>
          <w:rFonts w:ascii="Times New Roman" w:hAnsi="Times New Roman" w:cs="Times New Roman"/>
        </w:rPr>
        <w:t>8</w:t>
      </w:r>
      <w:r w:rsidR="00781BC8" w:rsidRPr="004C5BF3">
        <w:rPr>
          <w:rFonts w:ascii="Times New Roman" w:hAnsi="Times New Roman" w:cs="Times New Roman"/>
        </w:rPr>
        <w:t>.</w:t>
      </w:r>
      <w:r w:rsidR="00781BC8" w:rsidRPr="004C5BF3">
        <w:rPr>
          <w:rFonts w:ascii="Times New Roman" w:hAnsi="Times New Roman" w:cs="Times New Roman"/>
        </w:rPr>
        <w:tab/>
        <w:t>Proficiency with the following:  Microsoft Office Suite (including Excel spreadsheets); E-mail, Outlook (calendar and task facility) and internet</w:t>
      </w:r>
    </w:p>
    <w:p w:rsidR="00781BC8" w:rsidRPr="004C5BF3" w:rsidRDefault="00773D46" w:rsidP="00CE5646">
      <w:pPr>
        <w:tabs>
          <w:tab w:val="left" w:pos="-1080"/>
          <w:tab w:val="left" w:pos="-720"/>
          <w:tab w:val="left" w:pos="810"/>
          <w:tab w:val="left" w:pos="1440"/>
          <w:tab w:val="left" w:pos="2160"/>
          <w:tab w:val="left" w:pos="2430"/>
          <w:tab w:val="left" w:pos="3600"/>
        </w:tabs>
        <w:spacing w:after="0"/>
        <w:ind w:left="720" w:hanging="720"/>
        <w:jc w:val="both"/>
        <w:rPr>
          <w:rFonts w:ascii="Times New Roman" w:hAnsi="Times New Roman" w:cs="Times New Roman"/>
        </w:rPr>
      </w:pPr>
      <w:r>
        <w:rPr>
          <w:rFonts w:ascii="Times New Roman" w:hAnsi="Times New Roman" w:cs="Times New Roman"/>
        </w:rPr>
        <w:t>9</w:t>
      </w:r>
      <w:r w:rsidR="00781BC8" w:rsidRPr="004C5BF3">
        <w:rPr>
          <w:rFonts w:ascii="Times New Roman" w:hAnsi="Times New Roman" w:cs="Times New Roman"/>
        </w:rPr>
        <w:t>.</w:t>
      </w:r>
      <w:r w:rsidR="00781BC8" w:rsidRPr="004C5BF3">
        <w:rPr>
          <w:rFonts w:ascii="Times New Roman" w:hAnsi="Times New Roman" w:cs="Times New Roman"/>
        </w:rPr>
        <w:tab/>
      </w:r>
      <w:r w:rsidR="004A40EA">
        <w:rPr>
          <w:rFonts w:ascii="Times New Roman" w:hAnsi="Times New Roman" w:cs="Times New Roman"/>
        </w:rPr>
        <w:t xml:space="preserve">Ability to demonstrate </w:t>
      </w:r>
      <w:r w:rsidR="00781BC8" w:rsidRPr="004C5BF3">
        <w:rPr>
          <w:rFonts w:ascii="Times New Roman" w:hAnsi="Times New Roman" w:cs="Times New Roman"/>
        </w:rPr>
        <w:t>written and verbal communications skills</w:t>
      </w:r>
      <w:r w:rsidR="004A40EA">
        <w:rPr>
          <w:rFonts w:ascii="Times New Roman" w:hAnsi="Times New Roman" w:cs="Times New Roman"/>
        </w:rPr>
        <w:t xml:space="preserve">, including the ability to conduct interviews and listen effectively </w:t>
      </w:r>
    </w:p>
    <w:p w:rsidR="00781BC8" w:rsidRDefault="00773D46" w:rsidP="00781BC8">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rPr>
      </w:pPr>
      <w:r>
        <w:rPr>
          <w:rFonts w:ascii="Times New Roman" w:hAnsi="Times New Roman" w:cs="Times New Roman"/>
        </w:rPr>
        <w:t>10</w:t>
      </w:r>
      <w:r w:rsidR="002775C2">
        <w:rPr>
          <w:rFonts w:ascii="Times New Roman" w:hAnsi="Times New Roman" w:cs="Times New Roman"/>
        </w:rPr>
        <w:t>.</w:t>
      </w:r>
      <w:r w:rsidR="00781BC8" w:rsidRPr="004C5BF3">
        <w:rPr>
          <w:rFonts w:ascii="Times New Roman" w:hAnsi="Times New Roman" w:cs="Times New Roman"/>
        </w:rPr>
        <w:tab/>
        <w:t>Sensitivity to the clients and their problems</w:t>
      </w:r>
    </w:p>
    <w:p w:rsidR="00781BC8" w:rsidRPr="004C5BF3" w:rsidRDefault="00781BC8" w:rsidP="00781BC8">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rPr>
      </w:pPr>
    </w:p>
    <w:p w:rsidR="00DA3165" w:rsidRDefault="00DA3165" w:rsidP="00DA3165">
      <w:pPr>
        <w:tabs>
          <w:tab w:val="left" w:pos="-1440"/>
        </w:tabs>
        <w:spacing w:after="0" w:line="240" w:lineRule="auto"/>
        <w:rPr>
          <w:rFonts w:ascii="Times New Roman" w:hAnsi="Times New Roman" w:cs="Times New Roman"/>
          <w:b/>
          <w:bCs/>
          <w:lang w:val="en"/>
        </w:rPr>
      </w:pPr>
      <w:r w:rsidRPr="000B23D1">
        <w:rPr>
          <w:rFonts w:ascii="Times New Roman" w:hAnsi="Times New Roman" w:cs="Times New Roman"/>
          <w:b/>
          <w:bCs/>
          <w:lang w:val="en"/>
        </w:rPr>
        <w:t>Working Conditions and Physical Requirements:</w:t>
      </w:r>
    </w:p>
    <w:p w:rsidR="000B23D1" w:rsidRPr="000B23D1" w:rsidRDefault="000B23D1" w:rsidP="00DA3165">
      <w:pPr>
        <w:tabs>
          <w:tab w:val="left" w:pos="-1440"/>
        </w:tabs>
        <w:spacing w:after="0" w:line="240" w:lineRule="auto"/>
        <w:rPr>
          <w:rFonts w:ascii="Times New Roman" w:hAnsi="Times New Roman" w:cs="Times New Roman"/>
          <w:b/>
          <w:bCs/>
          <w:lang w:val="en"/>
        </w:rPr>
      </w:pPr>
    </w:p>
    <w:p w:rsidR="00DA3165" w:rsidRPr="000B23D1" w:rsidRDefault="00DA3165" w:rsidP="00DA3165">
      <w:pPr>
        <w:numPr>
          <w:ilvl w:val="0"/>
          <w:numId w:val="7"/>
        </w:numPr>
        <w:tabs>
          <w:tab w:val="left" w:pos="-1440"/>
        </w:tabs>
        <w:spacing w:after="0" w:line="240" w:lineRule="auto"/>
        <w:rPr>
          <w:rFonts w:ascii="Times New Roman" w:hAnsi="Times New Roman" w:cs="Times New Roman"/>
          <w:bCs/>
          <w:lang w:val="en"/>
        </w:rPr>
      </w:pPr>
      <w:r w:rsidRPr="000B23D1">
        <w:rPr>
          <w:rFonts w:ascii="Times New Roman" w:hAnsi="Times New Roman" w:cs="Times New Roman"/>
          <w:bCs/>
          <w:lang w:val="en"/>
        </w:rPr>
        <w:t>Ability to work</w:t>
      </w:r>
      <w:r w:rsidR="00C95590">
        <w:rPr>
          <w:rFonts w:ascii="Times New Roman" w:hAnsi="Times New Roman" w:cs="Times New Roman"/>
          <w:bCs/>
          <w:lang w:val="en"/>
        </w:rPr>
        <w:t xml:space="preserve"> a</w:t>
      </w:r>
      <w:r w:rsidRPr="000B23D1">
        <w:rPr>
          <w:rFonts w:ascii="Times New Roman" w:hAnsi="Times New Roman" w:cs="Times New Roman"/>
          <w:bCs/>
          <w:lang w:val="en"/>
        </w:rPr>
        <w:t xml:space="preserve"> flexible schedule</w:t>
      </w:r>
      <w:r w:rsidR="00CE5646">
        <w:rPr>
          <w:rFonts w:ascii="Times New Roman" w:hAnsi="Times New Roman" w:cs="Times New Roman"/>
          <w:bCs/>
          <w:lang w:val="en"/>
        </w:rPr>
        <w:t>,</w:t>
      </w:r>
      <w:r w:rsidRPr="000B23D1">
        <w:rPr>
          <w:rFonts w:ascii="Times New Roman" w:hAnsi="Times New Roman" w:cs="Times New Roman"/>
          <w:bCs/>
          <w:lang w:val="en"/>
        </w:rPr>
        <w:t xml:space="preserve"> including evening</w:t>
      </w:r>
      <w:r w:rsidR="00AF11CE">
        <w:rPr>
          <w:rFonts w:ascii="Times New Roman" w:hAnsi="Times New Roman" w:cs="Times New Roman"/>
          <w:bCs/>
          <w:lang w:val="en"/>
        </w:rPr>
        <w:t>s</w:t>
      </w:r>
      <w:r w:rsidRPr="000B23D1">
        <w:rPr>
          <w:rFonts w:ascii="Times New Roman" w:hAnsi="Times New Roman" w:cs="Times New Roman"/>
          <w:bCs/>
          <w:lang w:val="en"/>
        </w:rPr>
        <w:t>, nights and weekends</w:t>
      </w:r>
      <w:r w:rsidR="00217AC6" w:rsidRPr="000B23D1">
        <w:rPr>
          <w:rFonts w:ascii="Times New Roman" w:hAnsi="Times New Roman" w:cs="Times New Roman"/>
          <w:bCs/>
          <w:lang w:val="en"/>
        </w:rPr>
        <w:t>.</w:t>
      </w:r>
    </w:p>
    <w:p w:rsidR="00DA3165" w:rsidRPr="000B23D1" w:rsidRDefault="00DA3165" w:rsidP="00DA3165">
      <w:pPr>
        <w:numPr>
          <w:ilvl w:val="0"/>
          <w:numId w:val="7"/>
        </w:numPr>
        <w:tabs>
          <w:tab w:val="left" w:pos="-1440"/>
        </w:tabs>
        <w:spacing w:after="0" w:line="240" w:lineRule="auto"/>
        <w:rPr>
          <w:rFonts w:ascii="Times New Roman" w:hAnsi="Times New Roman" w:cs="Times New Roman"/>
          <w:bCs/>
          <w:lang w:val="en"/>
        </w:rPr>
      </w:pPr>
      <w:r w:rsidRPr="000B23D1">
        <w:rPr>
          <w:rFonts w:ascii="Times New Roman" w:hAnsi="Times New Roman" w:cs="Times New Roman"/>
          <w:bCs/>
          <w:lang w:val="en"/>
        </w:rPr>
        <w:t>Ability to utilize computer equipment to complete daily work responsibilities</w:t>
      </w:r>
      <w:r w:rsidR="00217AC6" w:rsidRPr="000B23D1">
        <w:rPr>
          <w:rFonts w:ascii="Times New Roman" w:hAnsi="Times New Roman" w:cs="Times New Roman"/>
          <w:bCs/>
          <w:lang w:val="en"/>
        </w:rPr>
        <w:t>.</w:t>
      </w:r>
    </w:p>
    <w:p w:rsidR="00DA3165" w:rsidRPr="000B23D1" w:rsidRDefault="00DA3165" w:rsidP="00DA3165">
      <w:pPr>
        <w:numPr>
          <w:ilvl w:val="0"/>
          <w:numId w:val="7"/>
        </w:numPr>
        <w:tabs>
          <w:tab w:val="left" w:pos="-1440"/>
        </w:tabs>
        <w:spacing w:after="0" w:line="240" w:lineRule="auto"/>
        <w:rPr>
          <w:rFonts w:ascii="Times New Roman" w:hAnsi="Times New Roman" w:cs="Times New Roman"/>
          <w:bCs/>
          <w:lang w:val="en"/>
        </w:rPr>
      </w:pPr>
      <w:r w:rsidRPr="000B23D1">
        <w:rPr>
          <w:rFonts w:ascii="Times New Roman" w:hAnsi="Times New Roman" w:cs="Times New Roman"/>
          <w:bCs/>
          <w:lang w:val="en"/>
        </w:rPr>
        <w:t>Ability to operate fax/copy machines, telephone, calculator and general office equipment</w:t>
      </w:r>
      <w:r w:rsidR="00CE5646">
        <w:rPr>
          <w:rFonts w:ascii="Times New Roman" w:hAnsi="Times New Roman" w:cs="Times New Roman"/>
          <w:bCs/>
          <w:lang w:val="en"/>
        </w:rPr>
        <w:t>,</w:t>
      </w:r>
      <w:r w:rsidRPr="000B23D1">
        <w:rPr>
          <w:rFonts w:ascii="Times New Roman" w:hAnsi="Times New Roman" w:cs="Times New Roman"/>
          <w:bCs/>
          <w:lang w:val="en"/>
        </w:rPr>
        <w:t xml:space="preserve"> on a daily basis</w:t>
      </w:r>
      <w:r w:rsidR="00217AC6" w:rsidRPr="000B23D1">
        <w:rPr>
          <w:rFonts w:ascii="Times New Roman" w:hAnsi="Times New Roman" w:cs="Times New Roman"/>
          <w:bCs/>
          <w:lang w:val="en"/>
        </w:rPr>
        <w:t>.</w:t>
      </w:r>
    </w:p>
    <w:p w:rsidR="00DA3165" w:rsidRPr="000B23D1" w:rsidRDefault="00DA3165" w:rsidP="00DA3165">
      <w:pPr>
        <w:numPr>
          <w:ilvl w:val="0"/>
          <w:numId w:val="7"/>
        </w:numPr>
        <w:tabs>
          <w:tab w:val="left" w:pos="-1440"/>
        </w:tabs>
        <w:spacing w:after="0" w:line="240" w:lineRule="auto"/>
        <w:rPr>
          <w:rFonts w:ascii="Times New Roman" w:hAnsi="Times New Roman" w:cs="Times New Roman"/>
          <w:bCs/>
          <w:lang w:val="en"/>
        </w:rPr>
      </w:pPr>
      <w:r w:rsidRPr="000B23D1">
        <w:rPr>
          <w:rFonts w:ascii="Times New Roman" w:hAnsi="Times New Roman" w:cs="Times New Roman"/>
          <w:bCs/>
          <w:lang w:val="en"/>
        </w:rPr>
        <w:t xml:space="preserve">Daily work in an office </w:t>
      </w:r>
      <w:r w:rsidR="00CE5646" w:rsidRPr="000B23D1">
        <w:rPr>
          <w:rFonts w:ascii="Times New Roman" w:hAnsi="Times New Roman" w:cs="Times New Roman"/>
          <w:bCs/>
          <w:lang w:val="en"/>
        </w:rPr>
        <w:t>environment,</w:t>
      </w:r>
      <w:r w:rsidRPr="000B23D1">
        <w:rPr>
          <w:rFonts w:ascii="Times New Roman" w:hAnsi="Times New Roman" w:cs="Times New Roman"/>
          <w:bCs/>
          <w:lang w:val="en"/>
        </w:rPr>
        <w:t xml:space="preserve"> with frequent travel to sites with exposure to weather conditions</w:t>
      </w:r>
      <w:r w:rsidR="00217AC6" w:rsidRPr="000B23D1">
        <w:rPr>
          <w:rFonts w:ascii="Times New Roman" w:hAnsi="Times New Roman" w:cs="Times New Roman"/>
          <w:bCs/>
          <w:lang w:val="en"/>
        </w:rPr>
        <w:t>.</w:t>
      </w:r>
    </w:p>
    <w:p w:rsidR="00DA3165" w:rsidRPr="000B23D1" w:rsidRDefault="00DA3165" w:rsidP="00DA3165">
      <w:pPr>
        <w:numPr>
          <w:ilvl w:val="0"/>
          <w:numId w:val="7"/>
        </w:numPr>
        <w:tabs>
          <w:tab w:val="left" w:pos="-1440"/>
        </w:tabs>
        <w:spacing w:after="0" w:line="240" w:lineRule="auto"/>
        <w:rPr>
          <w:rFonts w:ascii="Times New Roman" w:hAnsi="Times New Roman" w:cs="Times New Roman"/>
          <w:bCs/>
          <w:lang w:val="en"/>
        </w:rPr>
      </w:pPr>
      <w:r w:rsidRPr="000B23D1">
        <w:rPr>
          <w:rFonts w:ascii="Times New Roman" w:hAnsi="Times New Roman" w:cs="Times New Roman"/>
          <w:bCs/>
          <w:lang w:val="en"/>
        </w:rPr>
        <w:t xml:space="preserve">Ability to travel for meetings, agency </w:t>
      </w:r>
      <w:r w:rsidRPr="002E7CB0">
        <w:rPr>
          <w:rFonts w:ascii="Times New Roman" w:hAnsi="Times New Roman" w:cs="Times New Roman"/>
          <w:bCs/>
          <w:noProof/>
          <w:lang w:val="en"/>
        </w:rPr>
        <w:t>training</w:t>
      </w:r>
      <w:r w:rsidR="002E7CB0">
        <w:rPr>
          <w:rFonts w:ascii="Times New Roman" w:hAnsi="Times New Roman" w:cs="Times New Roman"/>
          <w:bCs/>
          <w:noProof/>
          <w:lang w:val="en"/>
        </w:rPr>
        <w:t>,</w:t>
      </w:r>
      <w:r w:rsidRPr="000B23D1">
        <w:rPr>
          <w:rFonts w:ascii="Times New Roman" w:hAnsi="Times New Roman" w:cs="Times New Roman"/>
          <w:bCs/>
          <w:lang w:val="en"/>
        </w:rPr>
        <w:t xml:space="preserve"> </w:t>
      </w:r>
      <w:r w:rsidRPr="002E7CB0">
        <w:rPr>
          <w:rFonts w:ascii="Times New Roman" w:hAnsi="Times New Roman" w:cs="Times New Roman"/>
          <w:bCs/>
          <w:noProof/>
          <w:lang w:val="en"/>
        </w:rPr>
        <w:t>and</w:t>
      </w:r>
      <w:r w:rsidRPr="000B23D1">
        <w:rPr>
          <w:rFonts w:ascii="Times New Roman" w:hAnsi="Times New Roman" w:cs="Times New Roman"/>
          <w:bCs/>
          <w:lang w:val="en"/>
        </w:rPr>
        <w:t xml:space="preserve"> other miscellaneous work assignments within or outside of Allegheny County.</w:t>
      </w:r>
    </w:p>
    <w:p w:rsidR="00DA3165" w:rsidRPr="000B23D1" w:rsidRDefault="00DA3165" w:rsidP="00DA3165">
      <w:pPr>
        <w:tabs>
          <w:tab w:val="left" w:pos="-1440"/>
        </w:tabs>
        <w:spacing w:after="0" w:line="240" w:lineRule="auto"/>
        <w:rPr>
          <w:rFonts w:ascii="Times New Roman" w:hAnsi="Times New Roman" w:cs="Times New Roman"/>
          <w:b/>
          <w:sz w:val="16"/>
        </w:rPr>
      </w:pPr>
    </w:p>
    <w:p w:rsidR="00DA3165" w:rsidRDefault="00DA3165" w:rsidP="00DA3165">
      <w:pPr>
        <w:pStyle w:val="NoSpacing"/>
        <w:rPr>
          <w:rFonts w:ascii="Times New Roman" w:hAnsi="Times New Roman" w:cs="Times New Roman"/>
          <w:b/>
        </w:rPr>
      </w:pPr>
      <w:r w:rsidRPr="000B23D1">
        <w:rPr>
          <w:rFonts w:ascii="Times New Roman" w:hAnsi="Times New Roman" w:cs="Times New Roman"/>
          <w:b/>
        </w:rPr>
        <w:t>Qualifications:</w:t>
      </w:r>
    </w:p>
    <w:p w:rsidR="000B23D1" w:rsidRPr="000B23D1" w:rsidRDefault="000B23D1" w:rsidP="00DA3165">
      <w:pPr>
        <w:pStyle w:val="NoSpacing"/>
        <w:rPr>
          <w:rFonts w:ascii="Times New Roman" w:hAnsi="Times New Roman" w:cs="Times New Roman"/>
          <w:b/>
        </w:rPr>
      </w:pPr>
    </w:p>
    <w:p w:rsidR="00781BC8" w:rsidRPr="00781BC8" w:rsidRDefault="00CE5646" w:rsidP="00781BC8">
      <w:pPr>
        <w:tabs>
          <w:tab w:val="left" w:pos="-1080"/>
          <w:tab w:val="left" w:pos="-720"/>
          <w:tab w:val="left" w:pos="0"/>
          <w:tab w:val="left" w:pos="720"/>
          <w:tab w:val="left" w:pos="1440"/>
          <w:tab w:val="left" w:pos="2160"/>
          <w:tab w:val="left" w:pos="2430"/>
          <w:tab w:val="left" w:pos="3600"/>
        </w:tabs>
        <w:jc w:val="both"/>
        <w:rPr>
          <w:rFonts w:ascii="Times New Roman" w:hAnsi="Times New Roman" w:cs="Times New Roman"/>
        </w:rPr>
      </w:pPr>
      <w:r>
        <w:rPr>
          <w:rFonts w:ascii="Times New Roman" w:hAnsi="Times New Roman" w:cs="Times New Roman"/>
        </w:rPr>
        <w:t>Associate Degree</w:t>
      </w:r>
      <w:r w:rsidR="00781BC8" w:rsidRPr="00781BC8">
        <w:rPr>
          <w:rFonts w:ascii="Times New Roman" w:hAnsi="Times New Roman" w:cs="Times New Roman"/>
        </w:rPr>
        <w:t xml:space="preserve"> or equivalent social service work experience.</w:t>
      </w:r>
      <w:r w:rsidR="00781BC8">
        <w:rPr>
          <w:rFonts w:ascii="Times New Roman" w:hAnsi="Times New Roman" w:cs="Times New Roman"/>
        </w:rPr>
        <w:t xml:space="preserve"> </w:t>
      </w:r>
      <w:r w:rsidR="00781BC8" w:rsidRPr="00781BC8">
        <w:rPr>
          <w:rFonts w:ascii="Times New Roman" w:hAnsi="Times New Roman" w:cs="Times New Roman"/>
        </w:rPr>
        <w:t>Must have or obtain a HUD Housing Counseling Certification within 18 months of employment.</w:t>
      </w:r>
    </w:p>
    <w:p w:rsidR="00DA3165" w:rsidRPr="000B23D1" w:rsidRDefault="00DA3165" w:rsidP="00DA3165">
      <w:pPr>
        <w:pStyle w:val="NoSpacing"/>
        <w:rPr>
          <w:rFonts w:ascii="Times New Roman" w:hAnsi="Times New Roman" w:cs="Times New Roman"/>
          <w:sz w:val="16"/>
        </w:rPr>
      </w:pPr>
    </w:p>
    <w:p w:rsidR="00892241" w:rsidRDefault="00776911" w:rsidP="00892241">
      <w:pPr>
        <w:spacing w:after="0" w:line="240" w:lineRule="auto"/>
        <w:rPr>
          <w:rFonts w:ascii="Times New Roman" w:hAnsi="Times New Roman" w:cs="Times New Roman"/>
          <w:b/>
        </w:rPr>
      </w:pPr>
      <w:r w:rsidRPr="000B23D1">
        <w:rPr>
          <w:rFonts w:ascii="Times New Roman" w:hAnsi="Times New Roman" w:cs="Times New Roman"/>
          <w:b/>
          <w:bCs/>
          <w:iCs/>
        </w:rPr>
        <w:t xml:space="preserve">Experience: </w:t>
      </w:r>
      <w:r w:rsidR="00781BC8" w:rsidRPr="00781BC8">
        <w:rPr>
          <w:rFonts w:ascii="Times New Roman" w:hAnsi="Times New Roman" w:cs="Times New Roman"/>
          <w:b/>
        </w:rPr>
        <w:t xml:space="preserve">Two years in social service counseling, real estate practices, property management, housing counseling </w:t>
      </w:r>
      <w:r w:rsidR="00781BC8">
        <w:rPr>
          <w:rFonts w:ascii="Times New Roman" w:hAnsi="Times New Roman" w:cs="Times New Roman"/>
          <w:b/>
        </w:rPr>
        <w:t xml:space="preserve">  </w:t>
      </w:r>
      <w:r w:rsidR="00781BC8" w:rsidRPr="00781BC8">
        <w:rPr>
          <w:rFonts w:ascii="Times New Roman" w:hAnsi="Times New Roman" w:cs="Times New Roman"/>
          <w:b/>
        </w:rPr>
        <w:t>or case management</w:t>
      </w:r>
    </w:p>
    <w:p w:rsidR="00781BC8" w:rsidRPr="00781BC8" w:rsidRDefault="00781BC8" w:rsidP="00892241">
      <w:pPr>
        <w:spacing w:after="0" w:line="240" w:lineRule="auto"/>
        <w:rPr>
          <w:rFonts w:ascii="Times New Roman" w:hAnsi="Times New Roman" w:cs="Times New Roman"/>
          <w:b/>
          <w:bCs/>
          <w:iCs/>
          <w:sz w:val="16"/>
        </w:rPr>
      </w:pPr>
    </w:p>
    <w:p w:rsidR="004C3B0A" w:rsidRPr="000B23D1" w:rsidRDefault="00DA3165" w:rsidP="00892241">
      <w:pPr>
        <w:spacing w:after="0" w:line="240" w:lineRule="auto"/>
        <w:rPr>
          <w:rFonts w:ascii="Times New Roman" w:hAnsi="Times New Roman" w:cs="Times New Roman"/>
          <w:bCs/>
          <w:iCs/>
        </w:rPr>
      </w:pPr>
      <w:r w:rsidRPr="000B23D1">
        <w:rPr>
          <w:rFonts w:ascii="Times New Roman" w:hAnsi="Times New Roman" w:cs="Times New Roman"/>
          <w:b/>
          <w:bCs/>
          <w:iCs/>
        </w:rPr>
        <w:t>Act 33/34 and FBI clearances required</w:t>
      </w:r>
      <w:r w:rsidRPr="000B23D1">
        <w:rPr>
          <w:rFonts w:ascii="Times New Roman" w:hAnsi="Times New Roman" w:cs="Times New Roman"/>
          <w:bCs/>
          <w:iCs/>
        </w:rPr>
        <w:t>.</w:t>
      </w:r>
    </w:p>
    <w:p w:rsidR="00892241" w:rsidRPr="000B23D1" w:rsidRDefault="00892241" w:rsidP="00892241">
      <w:pPr>
        <w:spacing w:after="0" w:line="240" w:lineRule="auto"/>
        <w:rPr>
          <w:rFonts w:ascii="Times New Roman" w:hAnsi="Times New Roman" w:cs="Times New Roman"/>
          <w:b/>
          <w:bCs/>
          <w:sz w:val="16"/>
        </w:rPr>
      </w:pPr>
    </w:p>
    <w:p w:rsidR="00DA3165" w:rsidRPr="000B23D1" w:rsidRDefault="00DA3165" w:rsidP="00892241">
      <w:pPr>
        <w:spacing w:after="0" w:line="240" w:lineRule="auto"/>
        <w:rPr>
          <w:rFonts w:ascii="Times New Roman" w:hAnsi="Times New Roman" w:cs="Times New Roman"/>
          <w:b/>
          <w:bCs/>
        </w:rPr>
      </w:pPr>
      <w:r w:rsidRPr="000B23D1">
        <w:rPr>
          <w:rFonts w:ascii="Times New Roman" w:hAnsi="Times New Roman" w:cs="Times New Roman"/>
          <w:b/>
          <w:bCs/>
        </w:rPr>
        <w:t xml:space="preserve">Note:  This should not be construed to imply that these requirements are the exclusive standards of the position.  Incumbents will follow and perform any other related duties as assigned. </w:t>
      </w:r>
    </w:p>
    <w:p w:rsidR="00892241" w:rsidRPr="000B23D1" w:rsidRDefault="00892241" w:rsidP="00892241">
      <w:pPr>
        <w:spacing w:after="0" w:line="240" w:lineRule="auto"/>
        <w:rPr>
          <w:rFonts w:ascii="Times New Roman" w:hAnsi="Times New Roman" w:cs="Times New Roman"/>
          <w:b/>
          <w:sz w:val="16"/>
        </w:rPr>
      </w:pPr>
    </w:p>
    <w:p w:rsidR="00892241" w:rsidRPr="000B23D1" w:rsidRDefault="00892241" w:rsidP="00DA3165">
      <w:pPr>
        <w:pStyle w:val="NoSpacing"/>
        <w:jc w:val="center"/>
        <w:rPr>
          <w:rFonts w:ascii="Times New Roman" w:hAnsi="Times New Roman" w:cs="Times New Roman"/>
          <w:sz w:val="18"/>
        </w:rPr>
      </w:pPr>
    </w:p>
    <w:p w:rsidR="004E4D50" w:rsidRDefault="004E4D50" w:rsidP="004E4D50">
      <w:pPr>
        <w:spacing w:after="0"/>
        <w:rPr>
          <w:rFonts w:ascii="Times New Roman" w:hAnsi="Times New Roman" w:cs="Times New Roman"/>
          <w:sz w:val="24"/>
          <w:szCs w:val="24"/>
        </w:rPr>
      </w:pPr>
      <w:r>
        <w:rPr>
          <w:rFonts w:ascii="Times New Roman" w:hAnsi="Times New Roman" w:cs="Times New Roman"/>
          <w:sz w:val="24"/>
          <w:szCs w:val="24"/>
        </w:rPr>
        <w:t>Interested candidates should forward or email cover letter and resume to:</w:t>
      </w:r>
    </w:p>
    <w:p w:rsidR="004E4D50" w:rsidRDefault="004E4D50" w:rsidP="004E4D50">
      <w:pPr>
        <w:spacing w:after="0"/>
        <w:rPr>
          <w:rFonts w:ascii="Times New Roman" w:hAnsi="Times New Roman" w:cs="Times New Roman"/>
          <w:sz w:val="24"/>
          <w:szCs w:val="24"/>
        </w:rPr>
      </w:pPr>
      <w:r>
        <w:rPr>
          <w:rFonts w:ascii="Times New Roman" w:hAnsi="Times New Roman" w:cs="Times New Roman"/>
          <w:sz w:val="24"/>
          <w:szCs w:val="24"/>
        </w:rPr>
        <w:t>Urban League of Greater Pittsburgh</w:t>
      </w:r>
    </w:p>
    <w:p w:rsidR="004E4D50" w:rsidRDefault="004E4D50" w:rsidP="004E4D50">
      <w:pPr>
        <w:spacing w:after="0"/>
        <w:rPr>
          <w:rFonts w:ascii="Times New Roman" w:hAnsi="Times New Roman" w:cs="Times New Roman"/>
          <w:sz w:val="24"/>
          <w:szCs w:val="24"/>
        </w:rPr>
      </w:pPr>
      <w:r>
        <w:rPr>
          <w:rFonts w:ascii="Times New Roman" w:hAnsi="Times New Roman" w:cs="Times New Roman"/>
          <w:sz w:val="24"/>
          <w:szCs w:val="24"/>
        </w:rPr>
        <w:t xml:space="preserve">c/o </w:t>
      </w:r>
      <w:r>
        <w:rPr>
          <w:rFonts w:ascii="Times New Roman" w:hAnsi="Times New Roman" w:cs="Times New Roman"/>
          <w:sz w:val="24"/>
          <w:szCs w:val="24"/>
        </w:rPr>
        <w:t xml:space="preserve">Richard L. Morris, Housing Director </w:t>
      </w:r>
    </w:p>
    <w:p w:rsidR="004E4D50" w:rsidRDefault="004E4D50" w:rsidP="004E4D50">
      <w:pPr>
        <w:spacing w:after="0"/>
        <w:rPr>
          <w:rFonts w:ascii="Times New Roman" w:hAnsi="Times New Roman" w:cs="Times New Roman"/>
          <w:sz w:val="24"/>
          <w:szCs w:val="24"/>
        </w:rPr>
      </w:pPr>
      <w:r>
        <w:rPr>
          <w:rFonts w:ascii="Times New Roman" w:hAnsi="Times New Roman" w:cs="Times New Roman"/>
          <w:sz w:val="24"/>
          <w:szCs w:val="24"/>
        </w:rPr>
        <w:t xml:space="preserve">610 Wood Street, </w:t>
      </w:r>
      <w:r>
        <w:rPr>
          <w:rFonts w:ascii="Times New Roman" w:hAnsi="Times New Roman" w:cs="Times New Roman"/>
          <w:sz w:val="24"/>
          <w:szCs w:val="24"/>
        </w:rPr>
        <w:t>2</w:t>
      </w:r>
      <w:r w:rsidRPr="004E4D5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Pr>
          <w:rFonts w:ascii="Times New Roman" w:hAnsi="Times New Roman" w:cs="Times New Roman"/>
          <w:sz w:val="24"/>
          <w:szCs w:val="24"/>
        </w:rPr>
        <w:t>Floor</w:t>
      </w:r>
    </w:p>
    <w:p w:rsidR="004E4D50" w:rsidRDefault="004E4D50" w:rsidP="004E4D50">
      <w:pPr>
        <w:spacing w:after="0"/>
        <w:rPr>
          <w:rFonts w:ascii="Times New Roman" w:hAnsi="Times New Roman" w:cs="Times New Roman"/>
          <w:sz w:val="24"/>
          <w:szCs w:val="24"/>
        </w:rPr>
      </w:pPr>
      <w:r>
        <w:rPr>
          <w:rFonts w:ascii="Times New Roman" w:hAnsi="Times New Roman" w:cs="Times New Roman"/>
          <w:sz w:val="24"/>
          <w:szCs w:val="24"/>
        </w:rPr>
        <w:t>Pittsburgh, PA 15222</w:t>
      </w:r>
    </w:p>
    <w:p w:rsidR="00546BA8" w:rsidRPr="004E4D50" w:rsidRDefault="004E4D50" w:rsidP="004E4D50">
      <w:pPr>
        <w:spacing w:after="0"/>
        <w:rPr>
          <w:rFonts w:ascii="Times New Roman" w:hAnsi="Times New Roman" w:cs="Times New Roman"/>
          <w:sz w:val="24"/>
          <w:szCs w:val="24"/>
        </w:rPr>
      </w:pPr>
      <w:hyperlink r:id="rId9" w:history="1">
        <w:r w:rsidRPr="00B639BB">
          <w:rPr>
            <w:rStyle w:val="Hyperlink"/>
            <w:rFonts w:ascii="Times New Roman" w:hAnsi="Times New Roman" w:cs="Times New Roman"/>
            <w:sz w:val="24"/>
            <w:szCs w:val="24"/>
          </w:rPr>
          <w:t>rmorris@ulpgh.org</w:t>
        </w:r>
      </w:hyperlink>
      <w:bookmarkStart w:id="0" w:name="_GoBack"/>
      <w:bookmarkEnd w:id="0"/>
    </w:p>
    <w:sectPr w:rsidR="00546BA8" w:rsidRPr="004E4D50" w:rsidSect="004C3B0A">
      <w:footerReference w:type="default" r:id="rId10"/>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42" w:rsidRDefault="00F93142" w:rsidP="00B814A2">
      <w:pPr>
        <w:spacing w:after="0" w:line="240" w:lineRule="auto"/>
      </w:pPr>
      <w:r>
        <w:separator/>
      </w:r>
    </w:p>
  </w:endnote>
  <w:endnote w:type="continuationSeparator" w:id="0">
    <w:p w:rsidR="00F93142" w:rsidRDefault="00F93142" w:rsidP="00B8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566514"/>
      <w:docPartObj>
        <w:docPartGallery w:val="Page Numbers (Bottom of Page)"/>
        <w:docPartUnique/>
      </w:docPartObj>
    </w:sdtPr>
    <w:sdtEndPr>
      <w:rPr>
        <w:noProof/>
      </w:rPr>
    </w:sdtEndPr>
    <w:sdtContent>
      <w:p w:rsidR="00B814A2" w:rsidRDefault="00B814A2">
        <w:pPr>
          <w:pStyle w:val="Footer"/>
          <w:jc w:val="right"/>
        </w:pPr>
        <w:r>
          <w:fldChar w:fldCharType="begin"/>
        </w:r>
        <w:r>
          <w:instrText xml:space="preserve"> PAGE   \* MERGEFORMAT </w:instrText>
        </w:r>
        <w:r>
          <w:fldChar w:fldCharType="separate"/>
        </w:r>
        <w:r w:rsidR="004E4D50">
          <w:rPr>
            <w:noProof/>
          </w:rPr>
          <w:t>1</w:t>
        </w:r>
        <w:r>
          <w:rPr>
            <w:noProof/>
          </w:rPr>
          <w:fldChar w:fldCharType="end"/>
        </w:r>
      </w:p>
    </w:sdtContent>
  </w:sdt>
  <w:p w:rsidR="00B814A2" w:rsidRDefault="00B814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42" w:rsidRDefault="00F93142" w:rsidP="00B814A2">
      <w:pPr>
        <w:spacing w:after="0" w:line="240" w:lineRule="auto"/>
      </w:pPr>
      <w:r>
        <w:separator/>
      </w:r>
    </w:p>
  </w:footnote>
  <w:footnote w:type="continuationSeparator" w:id="0">
    <w:p w:rsidR="00F93142" w:rsidRDefault="00F93142" w:rsidP="00B81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334"/>
    <w:multiLevelType w:val="multilevel"/>
    <w:tmpl w:val="D43A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65249"/>
    <w:multiLevelType w:val="hybridMultilevel"/>
    <w:tmpl w:val="EB9E9476"/>
    <w:lvl w:ilvl="0" w:tplc="C1440A0E">
      <w:start w:val="1"/>
      <w:numFmt w:val="bullet"/>
      <w:lvlText w:val=""/>
      <w:lvlJc w:val="left"/>
      <w:pPr>
        <w:ind w:left="1020" w:hanging="360"/>
      </w:pPr>
      <w:rPr>
        <w:rFonts w:ascii="Symbol" w:hAnsi="Symbol" w:hint="default"/>
        <w:sz w:val="20"/>
        <w:szCs w:val="20"/>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22EC6702"/>
    <w:multiLevelType w:val="hybridMultilevel"/>
    <w:tmpl w:val="12A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C2B41"/>
    <w:multiLevelType w:val="hybridMultilevel"/>
    <w:tmpl w:val="72186832"/>
    <w:lvl w:ilvl="0" w:tplc="C1440A0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C1464A6"/>
    <w:multiLevelType w:val="hybridMultilevel"/>
    <w:tmpl w:val="EA50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7236B"/>
    <w:multiLevelType w:val="multilevel"/>
    <w:tmpl w:val="EF041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A24733"/>
    <w:multiLevelType w:val="hybridMultilevel"/>
    <w:tmpl w:val="D07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8055B"/>
    <w:multiLevelType w:val="hybridMultilevel"/>
    <w:tmpl w:val="66D43158"/>
    <w:lvl w:ilvl="0" w:tplc="C1440A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E486B"/>
    <w:multiLevelType w:val="hybridMultilevel"/>
    <w:tmpl w:val="E34EAAAE"/>
    <w:lvl w:ilvl="0" w:tplc="D59074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3"/>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WwMDMzNDG1NDQyNDVX0lEKTi0uzszPAykwNKgFAIljwYQtAAAA"/>
  </w:docVars>
  <w:rsids>
    <w:rsidRoot w:val="008A4B12"/>
    <w:rsid w:val="00002D90"/>
    <w:rsid w:val="000B23D1"/>
    <w:rsid w:val="000C41E4"/>
    <w:rsid w:val="000F65F4"/>
    <w:rsid w:val="0011655F"/>
    <w:rsid w:val="0014142E"/>
    <w:rsid w:val="001676A0"/>
    <w:rsid w:val="00195E4F"/>
    <w:rsid w:val="001A7240"/>
    <w:rsid w:val="00217AC6"/>
    <w:rsid w:val="002206A4"/>
    <w:rsid w:val="002775C2"/>
    <w:rsid w:val="002D1EB1"/>
    <w:rsid w:val="002E7CB0"/>
    <w:rsid w:val="00355022"/>
    <w:rsid w:val="0045280A"/>
    <w:rsid w:val="004A40EA"/>
    <w:rsid w:val="004C02A5"/>
    <w:rsid w:val="004C3436"/>
    <w:rsid w:val="004C3B0A"/>
    <w:rsid w:val="004E4D50"/>
    <w:rsid w:val="00522013"/>
    <w:rsid w:val="00546BA8"/>
    <w:rsid w:val="005A3D48"/>
    <w:rsid w:val="005D66D5"/>
    <w:rsid w:val="0061565F"/>
    <w:rsid w:val="00652A1B"/>
    <w:rsid w:val="006A0E57"/>
    <w:rsid w:val="006E44B6"/>
    <w:rsid w:val="00750568"/>
    <w:rsid w:val="00773D46"/>
    <w:rsid w:val="00776911"/>
    <w:rsid w:val="00781BC8"/>
    <w:rsid w:val="00787370"/>
    <w:rsid w:val="007E27BF"/>
    <w:rsid w:val="00815CF2"/>
    <w:rsid w:val="00866885"/>
    <w:rsid w:val="00892241"/>
    <w:rsid w:val="008A02AE"/>
    <w:rsid w:val="008A4B12"/>
    <w:rsid w:val="008A681F"/>
    <w:rsid w:val="0094572C"/>
    <w:rsid w:val="009E6650"/>
    <w:rsid w:val="00A07FB2"/>
    <w:rsid w:val="00AA6CBF"/>
    <w:rsid w:val="00AF11CE"/>
    <w:rsid w:val="00B50839"/>
    <w:rsid w:val="00B54CA1"/>
    <w:rsid w:val="00B7290D"/>
    <w:rsid w:val="00B814A2"/>
    <w:rsid w:val="00B93785"/>
    <w:rsid w:val="00BB280B"/>
    <w:rsid w:val="00C40C5A"/>
    <w:rsid w:val="00C75A95"/>
    <w:rsid w:val="00C95590"/>
    <w:rsid w:val="00CB0ED2"/>
    <w:rsid w:val="00CE5646"/>
    <w:rsid w:val="00CE6DF3"/>
    <w:rsid w:val="00D7096F"/>
    <w:rsid w:val="00D83544"/>
    <w:rsid w:val="00DA3165"/>
    <w:rsid w:val="00DD62B2"/>
    <w:rsid w:val="00E04DC2"/>
    <w:rsid w:val="00E539A4"/>
    <w:rsid w:val="00E8648D"/>
    <w:rsid w:val="00EB5601"/>
    <w:rsid w:val="00EF778B"/>
    <w:rsid w:val="00F03857"/>
    <w:rsid w:val="00F5479B"/>
    <w:rsid w:val="00F8494B"/>
    <w:rsid w:val="00F93142"/>
    <w:rsid w:val="00FB5C20"/>
    <w:rsid w:val="00FC652F"/>
    <w:rsid w:val="00F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BE8A"/>
  <w15:docId w15:val="{F101A540-B084-41E9-9017-BA8118AD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B12"/>
    <w:pPr>
      <w:spacing w:after="0" w:line="240" w:lineRule="auto"/>
    </w:pPr>
    <w:rPr>
      <w:rFonts w:eastAsiaTheme="minorEastAsia"/>
    </w:rPr>
  </w:style>
  <w:style w:type="paragraph" w:styleId="ListParagraph">
    <w:name w:val="List Paragraph"/>
    <w:basedOn w:val="Normal"/>
    <w:uiPriority w:val="34"/>
    <w:qFormat/>
    <w:rsid w:val="008A4B12"/>
    <w:pPr>
      <w:ind w:left="720"/>
      <w:contextualSpacing/>
    </w:pPr>
    <w:rPr>
      <w:rFonts w:eastAsiaTheme="minorEastAsia"/>
    </w:rPr>
  </w:style>
  <w:style w:type="paragraph" w:styleId="Header">
    <w:name w:val="header"/>
    <w:basedOn w:val="Normal"/>
    <w:link w:val="HeaderChar"/>
    <w:uiPriority w:val="99"/>
    <w:unhideWhenUsed/>
    <w:rsid w:val="00B81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A2"/>
  </w:style>
  <w:style w:type="paragraph" w:styleId="Footer">
    <w:name w:val="footer"/>
    <w:basedOn w:val="Normal"/>
    <w:link w:val="FooterChar"/>
    <w:uiPriority w:val="99"/>
    <w:unhideWhenUsed/>
    <w:rsid w:val="00B8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A2"/>
  </w:style>
  <w:style w:type="character" w:styleId="Hyperlink">
    <w:name w:val="Hyperlink"/>
    <w:basedOn w:val="DefaultParagraphFont"/>
    <w:uiPriority w:val="99"/>
    <w:unhideWhenUsed/>
    <w:rsid w:val="00DA3165"/>
    <w:rPr>
      <w:color w:val="0000FF" w:themeColor="hyperlink"/>
      <w:u w:val="single"/>
    </w:rPr>
  </w:style>
  <w:style w:type="paragraph" w:styleId="BalloonText">
    <w:name w:val="Balloon Text"/>
    <w:basedOn w:val="Normal"/>
    <w:link w:val="BalloonTextChar"/>
    <w:uiPriority w:val="99"/>
    <w:semiHidden/>
    <w:unhideWhenUsed/>
    <w:rsid w:val="0081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4617">
      <w:bodyDiv w:val="1"/>
      <w:marLeft w:val="0"/>
      <w:marRight w:val="0"/>
      <w:marTop w:val="0"/>
      <w:marBottom w:val="0"/>
      <w:divBdr>
        <w:top w:val="none" w:sz="0" w:space="0" w:color="auto"/>
        <w:left w:val="none" w:sz="0" w:space="0" w:color="auto"/>
        <w:bottom w:val="none" w:sz="0" w:space="0" w:color="auto"/>
        <w:right w:val="none" w:sz="0" w:space="0" w:color="auto"/>
      </w:divBdr>
      <w:divsChild>
        <w:div w:id="1022318098">
          <w:marLeft w:val="0"/>
          <w:marRight w:val="0"/>
          <w:marTop w:val="0"/>
          <w:marBottom w:val="0"/>
          <w:divBdr>
            <w:top w:val="none" w:sz="0" w:space="0" w:color="auto"/>
            <w:left w:val="none" w:sz="0" w:space="0" w:color="auto"/>
            <w:bottom w:val="none" w:sz="0" w:space="0" w:color="auto"/>
            <w:right w:val="none" w:sz="0" w:space="0" w:color="auto"/>
          </w:divBdr>
          <w:divsChild>
            <w:div w:id="681979832">
              <w:marLeft w:val="0"/>
              <w:marRight w:val="0"/>
              <w:marTop w:val="0"/>
              <w:marBottom w:val="0"/>
              <w:divBdr>
                <w:top w:val="none" w:sz="0" w:space="0" w:color="auto"/>
                <w:left w:val="none" w:sz="0" w:space="0" w:color="auto"/>
                <w:bottom w:val="none" w:sz="0" w:space="0" w:color="auto"/>
                <w:right w:val="none" w:sz="0" w:space="0" w:color="auto"/>
              </w:divBdr>
              <w:divsChild>
                <w:div w:id="9145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8925">
      <w:bodyDiv w:val="1"/>
      <w:marLeft w:val="0"/>
      <w:marRight w:val="0"/>
      <w:marTop w:val="0"/>
      <w:marBottom w:val="0"/>
      <w:divBdr>
        <w:top w:val="none" w:sz="0" w:space="0" w:color="auto"/>
        <w:left w:val="none" w:sz="0" w:space="0" w:color="auto"/>
        <w:bottom w:val="none" w:sz="0" w:space="0" w:color="auto"/>
        <w:right w:val="none" w:sz="0" w:space="0" w:color="auto"/>
      </w:divBdr>
    </w:div>
    <w:div w:id="1012534666">
      <w:bodyDiv w:val="1"/>
      <w:marLeft w:val="0"/>
      <w:marRight w:val="0"/>
      <w:marTop w:val="0"/>
      <w:marBottom w:val="0"/>
      <w:divBdr>
        <w:top w:val="none" w:sz="0" w:space="0" w:color="auto"/>
        <w:left w:val="none" w:sz="0" w:space="0" w:color="auto"/>
        <w:bottom w:val="none" w:sz="0" w:space="0" w:color="auto"/>
        <w:right w:val="none" w:sz="0" w:space="0" w:color="auto"/>
      </w:divBdr>
    </w:div>
    <w:div w:id="1428190911">
      <w:bodyDiv w:val="1"/>
      <w:marLeft w:val="0"/>
      <w:marRight w:val="0"/>
      <w:marTop w:val="0"/>
      <w:marBottom w:val="0"/>
      <w:divBdr>
        <w:top w:val="none" w:sz="0" w:space="0" w:color="auto"/>
        <w:left w:val="none" w:sz="0" w:space="0" w:color="auto"/>
        <w:bottom w:val="none" w:sz="0" w:space="0" w:color="auto"/>
        <w:right w:val="none" w:sz="0" w:space="0" w:color="auto"/>
      </w:divBdr>
    </w:div>
    <w:div w:id="19211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morris@ulp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52A87-57BC-48BD-AAD7-1D7F622C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 Taylor-Criego</dc:creator>
  <cp:lastModifiedBy>Andrea Trowery</cp:lastModifiedBy>
  <cp:revision>13</cp:revision>
  <cp:lastPrinted>2018-11-20T16:39:00Z</cp:lastPrinted>
  <dcterms:created xsi:type="dcterms:W3CDTF">2019-04-04T18:52:00Z</dcterms:created>
  <dcterms:modified xsi:type="dcterms:W3CDTF">2019-05-09T19:31:00Z</dcterms:modified>
</cp:coreProperties>
</file>